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Emerald Dublin Marino College — summer school in Ireland</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Griffith Avenue, Dublin 9, Ireland, </w:t>
      </w:r>
      <w:r w:rsidR="00D454CF">
        <w:rPr>
          <w:rFonts w:ascii="Gotham Book" w:hAnsi="Gotham Book"/>
          <w:lang w:val="en-US"/>
        </w:rPr>
        <w:t>from</w:t>
      </w:r>
      <w:r w:rsidRPr="00A87164">
        <w:rPr>
          <w:rFonts w:ascii="Gotham Book" w:hAnsi="Gotham Book"/>
          <w:lang w:val="en-US"/>
        </w:rPr>
        <w:t xml:space="preserve"> 11 </w:t>
      </w:r>
      <w:r w:rsidR="00D454CF">
        <w:rPr>
          <w:rFonts w:ascii="Gotham Book" w:hAnsi="Gotham Book"/>
          <w:lang w:val="en-US"/>
        </w:rPr>
        <w:t>to</w:t>
      </w:r>
      <w:r w:rsidRPr="00A87164">
        <w:rPr>
          <w:rFonts w:ascii="Gotham Book" w:hAnsi="Gotham Book"/>
          <w:lang w:val="en-US"/>
        </w:rPr>
        <w:t xml:space="preserve"> 17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15</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Campus</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Single</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En-suite</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3</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2</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1</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The Marino Institute of Education Residence is ideally located, combining the convenience of proximity to the city centre and Dublin airport with the peaceful, beautifully landscaped and spacious grounds of the college campus. Students wishing to explore Dublin can avail themselves of the regular and convenient bus service, No 123, which operates from outside the Institute gates on Griffith Avenue right into the heart of the city in approximately 10 minutes.</w:t>
            </w:r>
          </w:p>
          <w:p>
            <w:r>
              <w:t xml:space="preserve">The Emerald Cultural Institute language centre organizes a summer school at The Marino Institute of Education. The college has a convenient location between downtown Dublin and the airport. The campus consists of classic historical and modern buildings and is surrounded by gardens and green lawns. The main attractions of Ireland are a 10-minute drive from the school.</w:t>
            </w:r>
          </w:p>
          <w:p>
            <w:r>
              <w:t xml:space="preserve">Children can relax in the living room with a TV, a restaurant or entertainment areas. There is a cafeteria on the grounds of the school. In spare time students spend creative and sports master classes. The centre has a gym, fields for volleyball, badminton, soccer, basketball and tables for table tennis. Kids can take drama or dance classes: choose from hip-hop, Irish dance, and salsa. Also included in the leisure program are excursions to the Gaelic Sports Stadium Museum, Trinity College, the National Gallery, and Dublin Castle. Weekends are spent in Kilkenny Castle and on the green territory of the ancient Clonmacnoise monastery. In the evening there are musical battles, quizzes, talent shows, and sporting events.</w:t>
            </w:r>
          </w:p>
          <w:p>
            <w:r>
              <w:t xml:space="preserve">Children are accommodated in single rooms with amenities. There is a laundry room on campus. Meals are served three times a day.</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Classically designed and modern buildings, including the student residences, which provide accommodation for over 300 students</w:t>
            </w:r>
          </w:p>
          <w:p>
            <w:pPr>
              <w:pStyle w:val="ListParagraph"/>
              <w:numPr>
                <w:ilvl w:val="0"/>
                <w:numId w:val="1"/>
              </w:numPr>
              <w:rPr/>
            </w:pPr>
            <w:r>
              <w:rPr/>
              <w:t xml:space="preserve">Facilities </w:t>
            </w:r>
          </w:p>
          <w:p>
            <w:pPr>
              <w:pStyle w:val="ListParagraph"/>
              <w:numPr>
                <w:ilvl w:val="0"/>
                <w:numId w:val="1"/>
              </w:numPr>
              <w:rPr/>
            </w:pPr>
            <w:r>
              <w:rPr/>
              <w:t xml:space="preserve">Beautifully landscaped providing an ideal learning environment for both adult and junior students</w:t>
            </w:r>
          </w:p>
          <w:p>
            <w:pPr>
              <w:pStyle w:val="ListParagraph"/>
              <w:numPr>
                <w:ilvl w:val="0"/>
                <w:numId w:val="1"/>
              </w:numPr>
              <w:rPr/>
            </w:pPr>
            <w:r>
              <w:rPr/>
              <w:t xml:space="preserve">The sense of tranquillity that the grounds and gardens oﬀer</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Spacious classrooms and seminar rooms</w:t>
            </w:r>
          </w:p>
          <w:p>
            <w:pPr>
              <w:pStyle w:val="ListParagraph"/>
              <w:numPr>
                <w:ilvl w:val="0"/>
                <w:numId w:val="2"/>
              </w:numPr>
              <w:rPr/>
            </w:pPr>
            <w:r>
              <w:rPr/>
              <w:t xml:space="preserve">Student common rooms for recreation and activities</w:t>
            </w:r>
          </w:p>
          <w:p>
            <w:pPr>
              <w:pStyle w:val="ListParagraph"/>
              <w:numPr>
                <w:ilvl w:val="0"/>
                <w:numId w:val="2"/>
              </w:numPr>
              <w:rPr/>
            </w:pPr>
            <w:r>
              <w:rPr/>
              <w:t xml:space="preserve">Landscaped courtyards and grounds</w:t>
            </w:r>
          </w:p>
          <w:p>
            <w:pPr>
              <w:pStyle w:val="ListParagraph"/>
              <w:numPr>
                <w:ilvl w:val="0"/>
                <w:numId w:val="2"/>
              </w:numPr>
              <w:rPr/>
            </w:pPr>
            <w:r>
              <w:rPr/>
              <w:t xml:space="preserve">TV showing daily movies</w:t>
            </w:r>
          </w:p>
          <w:p>
            <w:pPr>
              <w:pStyle w:val="ListParagraph"/>
              <w:numPr>
                <w:ilvl w:val="0"/>
                <w:numId w:val="2"/>
              </w:numPr>
              <w:rPr/>
            </w:pPr>
            <w:r>
              <w:rPr/>
              <w:t xml:space="preserve">Wi-Fi access throughout the campus</w:t>
            </w:r>
          </w:p>
          <w:p>
            <w:pPr>
              <w:pStyle w:val="ListParagraph"/>
              <w:numPr>
                <w:ilvl w:val="0"/>
                <w:numId w:val="2"/>
              </w:numPr>
              <w:rPr/>
            </w:pPr>
            <w:r>
              <w:rPr/>
              <w:t xml:space="preserve">Secure key card access to each apartment</w:t>
            </w:r>
          </w:p>
          <w:p>
            <w:pPr>
              <w:pStyle w:val="ListParagraph"/>
              <w:numPr>
                <w:ilvl w:val="0"/>
                <w:numId w:val="2"/>
              </w:numPr>
              <w:rPr/>
            </w:pPr>
            <w:r>
              <w:rPr/>
              <w:t xml:space="preserve">Centralised heating system</w:t>
            </w:r>
          </w:p>
          <w:p>
            <w:pPr>
              <w:pStyle w:val="ListParagraph"/>
              <w:numPr>
                <w:ilvl w:val="0"/>
                <w:numId w:val="2"/>
              </w:numPr>
              <w:rPr/>
            </w:pPr>
            <w:r>
              <w:rPr/>
              <w:t xml:space="preserve">On-campus laundry facilities</w:t>
            </w:r>
          </w:p>
          <w:p>
            <w:pPr>
              <w:pStyle w:val="ListParagraph"/>
              <w:numPr>
                <w:ilvl w:val="0"/>
                <w:numId w:val="2"/>
              </w:numPr>
              <w:rPr/>
            </w:pPr>
            <w:r>
              <w:rPr/>
              <w:t xml:space="preserve">An onsite Restaurant &amp; Coﬀee shop</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Well-equipped sports hall</w:t>
            </w:r>
          </w:p>
          <w:p>
            <w:pPr>
              <w:pStyle w:val="ListParagraph"/>
              <w:numPr>
                <w:ilvl w:val="0"/>
                <w:numId w:val="3"/>
              </w:numPr>
              <w:rPr/>
            </w:pPr>
            <w:r>
              <w:rPr/>
              <w:t xml:space="preserve">Spacious indoor gymnasium</w:t>
            </w:r>
          </w:p>
          <w:p>
            <w:pPr>
              <w:pStyle w:val="ListParagraph"/>
              <w:numPr>
                <w:ilvl w:val="0"/>
                <w:numId w:val="3"/>
              </w:numPr>
              <w:rPr/>
            </w:pPr>
            <w:r>
              <w:rPr/>
              <w:t xml:space="preserve">Extensive playing felds for outdoor sports and games</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Sports sections</w:t>
            </w:r>
          </w:p>
          <w:p>
            <w:pPr>
              <w:pStyle w:val="ListParagraph"/>
              <w:numPr>
                <w:ilvl w:val="0"/>
                <w:numId w:val="4"/>
              </w:numPr>
              <w:rPr/>
            </w:pPr>
            <w:r>
              <w:rPr/>
              <w:t xml:space="preserve">Irish Dancing</w:t>
            </w:r>
          </w:p>
          <w:p>
            <w:pPr>
              <w:pStyle w:val="ListParagraph"/>
              <w:numPr>
                <w:ilvl w:val="0"/>
                <w:numId w:val="4"/>
              </w:numPr>
              <w:rPr/>
            </w:pPr>
            <w:r>
              <w:rPr/>
              <w:t xml:space="preserve">Arts and Crafts</w:t>
            </w:r>
          </w:p>
          <w:p>
            <w:pPr>
              <w:pStyle w:val="ListParagraph"/>
              <w:numPr>
                <w:ilvl w:val="0"/>
                <w:numId w:val="4"/>
              </w:numPr>
              <w:rPr/>
            </w:pPr>
            <w:r>
              <w:rPr/>
              <w:t xml:space="preserve">Hip-Hop Dancing</w:t>
            </w:r>
          </w:p>
          <w:p>
            <w:pPr>
              <w:pStyle w:val="ListParagraph"/>
              <w:numPr>
                <w:ilvl w:val="0"/>
                <w:numId w:val="4"/>
              </w:numPr>
              <w:rPr/>
            </w:pPr>
            <w:r>
              <w:rPr/>
              <w:t xml:space="preserve">Salsa Dancing</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The center offers students a 15-hour English course. Technically equipped classrooms are available for classes. Lessons are from 9.00 to 12.15 and are divided into three blocks: grammar, listening and speaking. Children are taught in classes of up to 10-15 students depending on their language level. Teaching is possible at any level.</w:t>
            </w:r>
          </w:p>
          <w:p>
            <w:r>
              <w:t xml:space="preserve"/>
            </w:r>
          </w:p>
          <w:p>
            <w:pPr>
              <w:pStyle w:val="ListParagraph"/>
              <w:numPr>
                <w:ilvl w:val="0"/>
                <w:numId w:val="5"/>
              </w:numPr>
              <w:rPr/>
            </w:pPr>
            <w:r>
              <w:rPr/>
              <w:t xml:space="preserve">Tuition (60 minutes per lesson)</w:t>
            </w:r>
          </w:p>
          <w:p>
            <w:pPr>
              <w:pStyle w:val="ListParagraph"/>
              <w:numPr>
                <w:ilvl w:val="0"/>
                <w:numId w:val="5"/>
              </w:numPr>
              <w:rPr/>
            </w:pPr>
            <w:r>
              <w:rPr/>
              <w:t xml:space="preserve">Use of textbook and teaching materials</w:t>
            </w:r>
          </w:p>
          <w:p>
            <w:pPr>
              <w:pStyle w:val="ListParagraph"/>
              <w:numPr>
                <w:ilvl w:val="0"/>
                <w:numId w:val="5"/>
              </w:numPr>
              <w:rPr/>
            </w:pPr>
            <w:r>
              <w:rPr/>
              <w:t xml:space="preserve">Diploma on completion of course</w:t>
            </w:r>
          </w:p>
          <w:p>
            <w:pPr>
              <w:pStyle w:val="ListParagraph"/>
              <w:numPr>
                <w:ilvl w:val="0"/>
                <w:numId w:val="5"/>
              </w:numPr>
              <w:rPr/>
            </w:pPr>
            <w:r>
              <w:rPr/>
              <w:t xml:space="preserve">A full programme of extra-curricular activities</w:t>
            </w:r>
          </w:p>
          <w:p>
            <w:pPr>
              <w:pStyle w:val="ListParagraph"/>
              <w:numPr>
                <w:ilvl w:val="0"/>
                <w:numId w:val="5"/>
              </w:numPr>
              <w:rPr/>
            </w:pPr>
            <w:r>
              <w:rPr/>
              <w:t xml:space="preserve">Welcome Kit with guides and maps</w:t>
            </w:r>
          </w:p>
          <w:p>
            <w:pPr>
              <w:pStyle w:val="ListParagraph"/>
              <w:numPr>
                <w:ilvl w:val="0"/>
                <w:numId w:val="5"/>
              </w:numPr>
              <w:rPr/>
            </w:pPr>
            <w:r>
              <w:rPr/>
              <w:t xml:space="preserve">Registration fees</w:t>
            </w:r>
          </w:p>
          <w:p>
            <w:pPr>
              <w:pStyle w:val="ListParagraph"/>
              <w:numPr>
                <w:ilvl w:val="0"/>
                <w:numId w:val="5"/>
              </w:numPr>
              <w:rPr/>
            </w:pPr>
            <w:r>
              <w:rPr/>
              <w:t xml:space="preserve">Bank charges</w:t>
            </w:r>
          </w:p>
          <w:p>
            <w:pPr>
              <w:pStyle w:val="ListParagraph"/>
              <w:numPr>
                <w:ilvl w:val="0"/>
                <w:numId w:val="5"/>
              </w:numPr>
              <w:rPr/>
            </w:pPr>
            <w:r>
              <w:rPr/>
              <w:t xml:space="preserve">Travel Class travel services</w:t>
            </w:r>
          </w:p>
          <w:p>
            <w:pPr>
              <w:pStyle w:val="ListParagraph"/>
              <w:numPr>
                <w:ilvl w:val="0"/>
                <w:numId w:val="5"/>
              </w:numPr>
              <w:rPr/>
            </w:pPr>
            <w:r>
              <w:rPr/>
              <w:t xml:space="preserve">Visa processing including translation of documents</w:t>
            </w:r>
          </w:p>
          <w:p>
            <w:pPr>
              <w:pStyle w:val="ListParagraph"/>
              <w:numPr>
                <w:ilvl w:val="0"/>
                <w:numId w:val="5"/>
              </w:numPr>
              <w:rPr/>
            </w:pPr>
            <w:r>
              <w:rPr/>
              <w:t xml:space="preserve">Health insurance</w:t>
            </w:r>
          </w:p>
          <w:p>
            <w:pPr>
              <w:pStyle w:val="ListParagraph"/>
              <w:numPr>
                <w:ilvl w:val="0"/>
                <w:numId w:val="5"/>
              </w:numPr>
              <w:rPr/>
            </w:pPr>
            <w:r>
              <w:rPr/>
              <w:t xml:space="preserve">Transport costs, where necessary, to and from school and to and from ECI activities</w:t>
            </w:r>
          </w:p>
          <w:p>
            <w:pPr>
              <w:pStyle w:val="ListParagraph"/>
              <w:numPr>
                <w:ilvl w:val="0"/>
                <w:numId w:val="5"/>
              </w:numPr>
              <w:rPr/>
            </w:pPr>
            <w:r>
              <w:rPr/>
              <w:t xml:space="preserve">Transfer from and to the airport</w:t>
            </w:r>
          </w:p>
          <w:p>
            <w:r>
              <w:t xml:space="preserve">Not included:</w:t>
            </w:r>
          </w:p>
          <w:p>
            <w:r>
              <w:t xml:space="preserve"/>
            </w:r>
          </w:p>
          <w:p>
            <w:pPr>
              <w:pStyle w:val="ListParagraph"/>
              <w:numPr>
                <w:ilvl w:val="0"/>
                <w:numId w:val="6"/>
              </w:numPr>
              <w:rPr/>
            </w:pPr>
            <w:r>
              <w:rPr/>
              <w:t xml:space="preserve">Out-of-pocket expenses</w:t>
            </w:r>
          </w:p>
          <w:p>
            <w:r>
              <w:t xml:space="preserve"/>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Дублин</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Activities / Excursions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Activities / Excursions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Activities / Visit to GAA Museum</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Activities / Excursions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Activities / Excursion to Dublin Castle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Excursion to Kilkenny Castle &amp; Dunmore Caves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Excursion to Kilkenny Castle &amp; Dunmore Caves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Activity</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€3,069.53</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2019-06-23 - 2019-07-14</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URIBE MOLINA MELBA, +7 (968) 826 96 65, mel.uribem@gmail.com</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