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Ardmore Brighton College — языковая школа в Великобритании 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Eastern Road, Brighton, UK, от 9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Кампус / Лагерь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Многоместная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Историческая школа Brighton College приглашает студентов в летний лагерь в Брайтоне. Центр расположен недалеко от шумного центра Брайтона, пляжей и пристани. </w:t>
            </w:r>
          </w:p>
          <w:p>
            <w:r>
              <w:t xml:space="preserve">Школа предлагает ученикам идеальный баланс между расположением в центре крупного города и спокойствием жилого пространства. Студенты посещают занятия в современно оснащенных классах, после - отдых в студенческих гостиных с TV и постановки в школьном театре. Также школьники проводят время на игровых полях, теннисных кортах и в зале. Организуют различные игры, дискотека и творческие мастерские. </w:t>
            </w:r>
          </w:p>
          <w:p>
            <w:r>
              <w:t xml:space="preserve">Расположение: колледж находится на юго-восточном побережье Англии, в Брайтоне, в полутора часах езды от Лондона. Брайтон - один из наиболее популярных курортных городов Британии: многочисленные достопримечательности, исторические памятники, шопинг и пляжный отдых делают его привлекательным для тех, кто приезжает сюда не только изучать язык, но и активно отдыхать.</w:t>
            </w:r>
          </w:p>
          <w:p>
            <w:r>
              <w:t xml:space="preserve">Оснащение: в распоряжение школьников подогреваемый бассейн, поля для командных видов спорта, теннисные корты, спортзал, собственный театр. Особое внимание уделено комфорту учеников. В колледже есть большая столовая, просторные классы, удобные комнаты с отдельным душем, залы для совместного просмотра телевидения, доступ в интернет и круглосуточная охрана.  </w:t>
            </w:r>
          </w:p>
          <w:p>
            <w:r>
              <w:t xml:space="preserve"/>
            </w:r>
            <w:r>
              <w:rPr>
                <w:b/>
              </w:rPr>
              <w:t xml:space="preserve">Обучение</w:t>
            </w:r>
            <w:r>
              <w:rPr/>
              <w:t xml:space="preserve"/>
            </w:r>
          </w:p>
          <w:p>
            <w:r>
              <w:t xml:space="preserve">В первый день студенты сдают устный и письменный тесты для распределениям по группам соответствующего уровня.</w:t>
            </w:r>
          </w:p>
          <w:p>
            <w:r>
              <w:t xml:space="preserve">20 уроков (15 часов) английского языка в неделю + насыщенная программа мероприятий. Курс основан на коммуникативном подходе к изучению языка, через игры и ситуативные диалоги. Уроки интерактивные, проходят в непринужденной игровой атмосфере, и ориентированы не только на расширение словарного запаса, но и на стремление студента преодолеть языковой барьер. Помимо занятий по английскому языку в программу входит: аэробика, бадминтон, теннис, волейбол, баскетбол, футбол, декоративно-прикладное искусство, танцы, шоу талантов, спортивные турниры.</w:t>
            </w:r>
          </w:p>
          <w:p>
            <w:r>
              <w:t xml:space="preserve">Количество студентов в классе: распределение в языковые группы по уровню языка, не более 15 человек в классе.</w:t>
            </w:r>
          </w:p>
          <w:p>
            <w:r>
              <w:t xml:space="preserve">Уровень знания языка: от начального до продвинутого.</w:t>
            </w:r>
          </w:p>
          <w:p>
            <w:r>
              <w:t xml:space="preserve"/>
            </w:r>
            <w:r>
              <w:rPr>
                <w:b/>
              </w:rPr>
              <w:t xml:space="preserve">Проживание:</w:t>
            </w:r>
            <w:r>
              <w:rPr/>
              <w:t xml:space="preserve"> проживание организуется в резиденции в комнатах на 1-4 человека, есть несколько комнат на большее количество студентов. Все удобства расположены на этаже.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Шаговая доступность пляжа и центра города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Престижная британская школа-пансион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Расположение на побережье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Безопасность кампуса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Современные классы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Театр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Большое внутреннее пространство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Студенческие гостиные, оснащенные TV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Уютное кафе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Обширные игровые поля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Крытый спортивный зал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Теннисные корты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Искусство &amp; ремесла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Дискотека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Викторины и киновечера</w:t>
            </w:r>
          </w:p>
          <w:p>
            <w:r>
              <w:t xml:space="preserve">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часов английского языка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 бесплатный GL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Размещение в кампусе в многоместных комнатах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Трёхразовое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Выездные экскурсии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Развлекательные мероприятия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Лондон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&amp; досуговые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знакомств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 по Brighton Lanes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Тур по Брайтону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Шоу талантов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&amp; досуговые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соревнования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8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 на кампусе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 на кампусе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Кино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9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Пирс Брайтона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Игра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10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&amp; досуговые мероприятия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Игра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аквариум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Караоке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&amp; досуговые мероприятия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Пляж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Портсмут - башня Спинакер и фуд-молл Gun Wharf Quays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Портсмут - башня Спинакер и фуд-молл Gun Wharf Quays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Мини-олимпийские игры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