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UK College of English Godolphin School — летняя школа в Англии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Godolphin School, Milford Hill, Salisbury SP1 2RA, UK, от 13 до 17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Принимающая семья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Двухместная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Языковая школа Godolphin School расположена в Великобритании, Солсбери. Здесь находится самое высокое здание средневековья - собор Девы Марии. Школа основана в 18 веке. До сих пор в школе продолжают традиции образования того времени и обучают не только общеобразовательным наукам, но и танцам, драме, кулинарии и дизайну. 86% студентов получают высшие оценки за государственные экзамены, а 2% ежегодно поступают в Кембридж и Оксфорд. Кампус расположен в шаговой доступности от центра города и окружен парковой территорией.</w:t>
            </w:r>
          </w:p>
          <w:p>
            <w:r>
              <w:t xml:space="preserve">В свободном доступе библиотека и центр искусств. На территории есть автоматы с закусками и напитками. В свободное время для ребят проходят мастер-классы по зумбе, споривные игры или прогулки экскурсионные прогулки по городу. На территории есть спортзал, теннисные корты, футбольные поля и бассейн. В выходные школьники на частном автобусе отправятся на экскурсии в Оксфорд, Лондон и Уинчестер. По вечерам - игры, дискотеки, караоке и квизы. </w:t>
            </w:r>
          </w:p>
          <w:p>
            <w:r>
              <w:t xml:space="preserve">Размещают детей в резиденции или хост-семьях. Центр включает четыре жилых корпуса с 24/7 охраной и присутствия руководителей и воспитателей. Резиденции находятся в шаговой доступности от учебног корпуса. Хост-семьи расположены как рядом с центром, так и в 30-40 минутах езды на автобусе. Те, кто проживает в семье, получат проездной. </w:t>
            </w:r>
          </w:p>
          <w:p>
            <w:r>
              <w:t xml:space="preserve">Оснащение: аудитории, библиотека, центр искусств, спортивный зал, бассейн, теннисные корты и футбольные поля.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Проживание: центр размещает учеников в двухместных/четырехместных комнатах резиденции с общей ванной или в хост-семьях. </w:t>
            </w:r>
          </w:p>
          <w:p>
            <w:r>
              <w:t xml:space="preserve">Экскурсионно-досуговая программа</w:t>
            </w:r>
          </w:p>
          <w:p>
            <w:r>
              <w:t xml:space="preserve">Каждый день: игры, викторины, дискотека, олимпийские игры, кино. </w:t>
            </w:r>
          </w:p>
          <w:p>
            <w:r>
              <w:t xml:space="preserve">Экскурсии: студентам предлагают экскурсии в Уинчестер, Оксфорд и Лондон.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Красивый и безопасный кампус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Исторический город с большим количеством соборов 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20 часов английского языка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Отдельное размещение группового лидера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Безупречный кейтринг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Уютные учебные классы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Библиотека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Компьютерный кабинет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Центр искусств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Спортивный зал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Бассейн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Теннисные корты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Футбольные поля 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Зумба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Художественное искусство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Теннис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Баскетбол 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Курс языка составляет 20 уроков в неделю. Учебные группы приезжают сюда уже в течение 20 лет. Школьников обучают в светлых аудиториях с компьютерами по группам, не более 15 человек в классе. По группам распределяют на основе результатов вступительного теста на уровень владения языком. Занятия проходят в утренние часы. Обучение возможно с любым уровнем.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 часов языка в неделю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Учебные материалы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Сертификат по окончании курса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Проживание в хост-семьях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Досуговая и экскурсионная программы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Трехразовое питание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 из аэропорта и в аэропорт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расходы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Лондон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Вводный урок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Прогулка по Солсбери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Викторины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Футбол, волейбол, теннис / Искусство и ремесла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Мини-олимпийские игры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Экскурсионный урок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Уинчестер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Кино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Плавание/зумба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Дискотека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Прогулка по Солсбери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Игра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Лондон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Лондон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Оксфорд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Оксфорд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Мини-олимпийские игры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