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Bayswater English in Cyprus — summer school in Cyprus</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English in Cyprus, Vasileos Konstantinou, Лимассол, Кипр, </w:t>
      </w:r>
      <w:r w:rsidR="00A32336">
        <w:rPr>
          <w:lang w:val="en-US"/>
        </w:rPr>
        <w:t>from</w:t>
      </w:r>
      <w:r w:rsidRPr="00A32336">
        <w:rPr>
          <w:lang w:val="en-US"/>
        </w:rPr>
        <w:t xml:space="preserve"> 10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Hotel</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Bayswater College is the largest language school in Cyprus. The centre has been open since 2007 on the south coast of the island. It is a cool location with a long line of clean and safe beaches. The Limassol location also offers flexible mobility - Nicosia, Paphos, the Troodos mountains and the Aquapark are all within an hour's drive. </w:t>
            </w:r>
          </w:p>
          <w:p>
            <w:r>
              <w:t xml:space="preserve">The course combines studies with outdoor activities. All state of the art facilities are offered to serve the purpose - classrooms, a library and a common lounge. Creative workshops, team-building games and discos are held in special areas. Conversational clubs are organised weekly. Excursions include trips to Nicosia, walks in Limassol and mountain villages. Students also explore the very line of clean and safe beaches.  </w:t>
            </w:r>
          </w:p>
          <w:p>
            <w:r>
              <w:t xml:space="preserve">The year-round programmes include accommodation in the residence of the three-star Tasiana Star, a 5-minute walk from Prokima Beach. Accommodation is double and full board is provided. Children will be picked up to and from school by the centre's shuttle buses.  </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English courses in a holiday destination</w:t>
            </w:r>
          </w:p>
          <w:p>
            <w:pPr>
              <w:pStyle w:val="ListParagraph"/>
              <w:numPr>
                <w:ilvl w:val="0"/>
                <w:numId w:val="1"/>
              </w:numPr>
              <w:rPr/>
            </w:pPr>
            <w:r>
              <w:rPr/>
              <w:t xml:space="preserve">Study in modern school with air-conditioned classrooms for a comfortable environment</w:t>
            </w:r>
          </w:p>
          <w:p>
            <w:pPr>
              <w:pStyle w:val="ListParagraph"/>
              <w:numPr>
                <w:ilvl w:val="0"/>
                <w:numId w:val="1"/>
              </w:numPr>
              <w:rPr/>
            </w:pPr>
            <w:r>
              <w:rPr/>
              <w:t xml:space="preserve">Stay in accommodation next to golden sandy beaches, and near historical cultural sites</w:t>
            </w:r>
          </w:p>
          <w:p>
            <w:pPr>
              <w:pStyle w:val="ListParagraph"/>
              <w:numPr>
                <w:ilvl w:val="0"/>
                <w:numId w:val="1"/>
              </w:numPr>
              <w:rPr/>
            </w:pPr>
            <w:r>
              <w:rPr/>
              <w:t xml:space="preserve">Quality English School</w:t>
            </w:r>
          </w:p>
          <w:p>
            <w:pPr>
              <w:pStyle w:val="ListParagraph"/>
              <w:numPr>
                <w:ilvl w:val="0"/>
                <w:numId w:val="1"/>
              </w:numPr>
              <w:rPr/>
            </w:pPr>
            <w:r>
              <w:rPr/>
              <w:t xml:space="preserve">English courses available for the whole family</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18 classrooms</w:t>
            </w:r>
          </w:p>
          <w:p>
            <w:pPr>
              <w:pStyle w:val="ListParagraph"/>
              <w:numPr>
                <w:ilvl w:val="0"/>
                <w:numId w:val="2"/>
              </w:numPr>
              <w:rPr/>
            </w:pPr>
            <w:r>
              <w:rPr/>
              <w:t xml:space="preserve">Student Lounge</w:t>
            </w:r>
          </w:p>
          <w:p>
            <w:pPr>
              <w:pStyle w:val="ListParagraph"/>
              <w:numPr>
                <w:ilvl w:val="0"/>
                <w:numId w:val="2"/>
              </w:numPr>
              <w:rPr/>
            </w:pPr>
            <w:r>
              <w:rPr/>
              <w:t xml:space="preserve">Student Cafe</w:t>
            </w:r>
          </w:p>
          <w:p>
            <w:pPr>
              <w:pStyle w:val="ListParagraph"/>
              <w:numPr>
                <w:ilvl w:val="0"/>
                <w:numId w:val="2"/>
              </w:numPr>
              <w:rPr/>
            </w:pPr>
            <w:r>
              <w:rPr/>
              <w:t xml:space="preserve">Self Study Room</w:t>
            </w:r>
          </w:p>
          <w:p>
            <w:pPr>
              <w:pStyle w:val="ListParagraph"/>
              <w:numPr>
                <w:ilvl w:val="0"/>
                <w:numId w:val="2"/>
              </w:numPr>
              <w:rPr/>
            </w:pPr>
            <w:r>
              <w:rPr/>
              <w:t xml:space="preserve">Projectors </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3"/>
              </w:numPr>
              <w:rPr/>
            </w:pPr>
            <w:r>
              <w:rPr/>
              <w:t xml:space="preserve">Excursions</w:t>
            </w:r>
          </w:p>
          <w:p>
            <w:pPr>
              <w:pStyle w:val="ListParagraph"/>
              <w:numPr>
                <w:ilvl w:val="0"/>
                <w:numId w:val="3"/>
              </w:numPr>
              <w:rPr/>
            </w:pPr>
            <w:r>
              <w:rPr/>
              <w:t xml:space="preserve">Arts &amp; Crafts</w:t>
            </w:r>
          </w:p>
          <w:p>
            <w:pPr>
              <w:pStyle w:val="ListParagraph"/>
              <w:numPr>
                <w:ilvl w:val="0"/>
                <w:numId w:val="3"/>
              </w:numPr>
              <w:rPr/>
            </w:pPr>
            <w:r>
              <w:rPr/>
              <w:t xml:space="preserve">Games or Teambuilding</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Bayswater Education offers a 15-hour English course per week. Native English classes are held in the mornings from Monday to Friday. Pupils are taught in tiered groups of up to 15 people. The level of English is determined by an entry test. The teaching material is designed by Bayswater. The teacher's role is to inspire the children and to create as many communicative situations as possible so that they are able to communicate in English in a relaxed atmosphere. The first two lessons are devoted to grammar and vocabulary practice and the last lesson is a geography lesson based on English original texts. This approach is called cross-curricular or CLIL. It is both an opportunity to memorise the material you have learned and a chance to experience what it is like to "learn in English". Available ay</w:t>
            </w:r>
          </w:p>
          <w:p>
            <w:r>
              <w:t xml:space="preserve"/>
            </w:r>
          </w:p>
          <w:p>
            <w:pPr>
              <w:pStyle w:val="ListParagraph"/>
              <w:numPr>
                <w:ilvl w:val="0"/>
                <w:numId w:val="4"/>
              </w:numPr>
              <w:rPr/>
            </w:pPr>
            <w:r>
              <w:rPr/>
              <w:t xml:space="preserve">15-hour English course per week</w:t>
            </w:r>
          </w:p>
          <w:p>
            <w:pPr>
              <w:pStyle w:val="ListParagraph"/>
              <w:numPr>
                <w:ilvl w:val="0"/>
                <w:numId w:val="4"/>
              </w:numPr>
              <w:rPr/>
            </w:pPr>
            <w:r>
              <w:rPr/>
              <w:t xml:space="preserve">Course materials</w:t>
            </w:r>
          </w:p>
          <w:p>
            <w:pPr>
              <w:pStyle w:val="ListParagraph"/>
              <w:numPr>
                <w:ilvl w:val="0"/>
                <w:numId w:val="4"/>
              </w:numPr>
              <w:rPr/>
            </w:pPr>
            <w:r>
              <w:rPr/>
              <w:t xml:space="preserve">Certificate of Course Completion</w:t>
            </w:r>
          </w:p>
          <w:p>
            <w:pPr>
              <w:pStyle w:val="ListParagraph"/>
              <w:numPr>
                <w:ilvl w:val="0"/>
                <w:numId w:val="4"/>
              </w:numPr>
              <w:rPr/>
            </w:pPr>
            <w:r>
              <w:rPr/>
              <w:t xml:space="preserve">Accommodation in double rooms in a residence hotel with private facilities</w:t>
            </w:r>
          </w:p>
          <w:p>
            <w:pPr>
              <w:pStyle w:val="ListParagraph"/>
              <w:numPr>
                <w:ilvl w:val="0"/>
                <w:numId w:val="4"/>
              </w:numPr>
              <w:rPr/>
            </w:pPr>
            <w:r>
              <w:rPr/>
              <w:t xml:space="preserve">Three meals per day</w:t>
            </w:r>
          </w:p>
          <w:p>
            <w:pPr>
              <w:pStyle w:val="ListParagraph"/>
              <w:numPr>
                <w:ilvl w:val="0"/>
                <w:numId w:val="4"/>
              </w:numPr>
              <w:rPr/>
            </w:pPr>
            <w:r>
              <w:rPr/>
              <w:t xml:space="preserve">Bank charges</w:t>
            </w:r>
          </w:p>
          <w:p>
            <w:pPr>
              <w:pStyle w:val="ListParagraph"/>
              <w:numPr>
                <w:ilvl w:val="0"/>
                <w:numId w:val="4"/>
              </w:numPr>
              <w:rPr/>
            </w:pPr>
            <w:r>
              <w:rPr/>
              <w:t xml:space="preserve">Travel Class travel services</w:t>
            </w:r>
          </w:p>
          <w:p>
            <w:pPr>
              <w:pStyle w:val="ListParagraph"/>
              <w:numPr>
                <w:ilvl w:val="0"/>
                <w:numId w:val="4"/>
              </w:numPr>
              <w:rPr/>
            </w:pPr>
            <w:r>
              <w:rPr/>
              <w:t xml:space="preserve">Visa processing including translation of documents</w:t>
            </w:r>
          </w:p>
          <w:p>
            <w:pPr>
              <w:pStyle w:val="ListParagraph"/>
              <w:numPr>
                <w:ilvl w:val="0"/>
                <w:numId w:val="4"/>
              </w:numPr>
              <w:rPr/>
            </w:pPr>
            <w:r>
              <w:rPr/>
              <w:t xml:space="preserve">Health insurance</w:t>
            </w:r>
          </w:p>
          <w:p>
            <w:pPr>
              <w:pStyle w:val="ListParagraph"/>
              <w:numPr>
                <w:ilvl w:val="0"/>
                <w:numId w:val="4"/>
              </w:numPr>
              <w:rPr/>
            </w:pPr>
            <w:r>
              <w:rPr/>
              <w:t xml:space="preserve">Transfer from and to the airport</w:t>
            </w:r>
          </w:p>
          <w:p>
            <w:r>
              <w:t xml:space="preserve">Not included:</w:t>
            </w:r>
          </w:p>
          <w:p>
            <w:r>
              <w:t xml:space="preserve"/>
            </w:r>
          </w:p>
          <w:p>
            <w:pPr>
              <w:pStyle w:val="ListParagraph"/>
              <w:numPr>
                <w:ilvl w:val="0"/>
                <w:numId w:val="5"/>
              </w:numPr>
              <w:rPr/>
            </w:pPr>
            <w:r>
              <w:rPr/>
              <w:t xml:space="preserve">Out of pocket expenses</w:t>
            </w:r>
          </w:p>
          <w:p>
            <w:pPr>
              <w:pStyle w:val="ListParagraph"/>
              <w:numPr>
                <w:ilvl w:val="0"/>
                <w:numId w:val="5"/>
              </w:numPr>
              <w:rPr/>
            </w:pPr>
            <w:r>
              <w:rPr/>
              <w:t xml:space="preserve">Leisure and sightseeing programme</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Ларнака</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Limassol Old Port and Castle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 or optional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Games/Arts &amp; Crafts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 or optional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Omodos Mountain Village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 or optional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Games/Arts &amp; Crafts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 or optional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Games/Arts &amp; Crafts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 or optional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Nicosia</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Nicosia</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Full day excursion to Nicosia</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