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A8816" w14:textId="77777777" w:rsidR="00A50C24" w:rsidRPr="00883017" w:rsidRDefault="00C56787">
      <w:pPr>
        <w:pStyle w:val="Heading1"/>
        <w:shd w:val="clear" w:color="auto" w:fill="FFFFFF" w:themeFill="background1"/>
        <w:spacing w:before="280" w:after="280"/>
        <w:jc w:val="center"/>
        <w:rPr>
          <w:rFonts w:ascii="Gotham Book" w:hAnsi="Gotham Book" w:cs="Arial"/>
          <w:color w:val="000A12"/>
          <w:sz w:val="40"/>
          <w:szCs w:val="40"/>
          <w:lang w:val="en-US"/>
        </w:rPr>
      </w:pPr>
      <w:r w:rsidRPr="00883017">
        <w:rPr>
          <w:color w:val="000A12"/>
          <w:sz w:val="40"/>
          <w:szCs w:val="40"/>
          <w:lang w:val="en-US"/>
        </w:rPr>
        <w:t>SCL International College Kentish Town — London language school, UK</w:t>
      </w:r>
    </w:p>
    <w:p w14:paraId="1E33BE9D" w14:textId="77777777" w:rsidR="00A50C24" w:rsidRPr="00883017" w:rsidRDefault="00C56787">
      <w:pPr>
        <w:pStyle w:val="Heading1"/>
        <w:shd w:val="clear" w:color="auto" w:fill="FFFFFF" w:themeFill="background1"/>
        <w:spacing w:before="280" w:after="280"/>
        <w:jc w:val="center"/>
        <w:rPr>
          <w:lang w:val="en-US"/>
        </w:rPr>
      </w:pPr>
      <w:r>
        <w:rPr>
          <w:color w:val="000A12"/>
          <w:sz w:val="40"/>
          <w:szCs w:val="40"/>
          <w:lang w:val="en-US"/>
        </w:rPr>
        <w:t/>
        <w:pict>
          <v:shape type="#_x0000_t75" style="width:330px;height:170px">
            <v:imagedata r:id="rId11" o:title=""/>
          </v:shape>
        </w:pict>
        <w:t>  </w:t>
      </w:r>
      <w:r>
        <w:rPr>
          <w:color w:val="000A12"/>
          <w:sz w:val="40"/>
          <w:szCs w:val="40"/>
          <w:lang w:val="en-US"/>
        </w:rPr>
        <w:tab/>
      </w:r>
      <w:proofErr w:type="gramEnd"/>
      <w:r>
        <w:rPr>
          <w:color w:val="000A12"/>
          <w:sz w:val="40"/>
          <w:szCs w:val="40"/>
          <w:lang w:val="en-US"/>
        </w:rPr>
        <w:t/>
        <w:pict>
          <v:shape type="#_x0000_t75" style="width:330px;height:170px">
            <v:imagedata r:id="rId12" o:title=""/>
          </v:shape>
        </w:pict>
        <w:t> </w:t>
      </w:r>
    </w:p>
    <w:p w14:paraId="42244202" w14:textId="77777777" w:rsidR="00A50C24" w:rsidRPr="00883017" w:rsidRDefault="00A50C24">
      <w:pPr>
        <w:spacing w:beforeAutospacing="1" w:afterAutospacing="1"/>
        <w:jc w:val="center"/>
        <w:rPr>
          <w:lang w:val="en-US"/>
        </w:rPr>
      </w:pPr>
    </w:p>
    <w:p w14:paraId="040530AE" w14:textId="250F7FE3" w:rsidR="00A50C24" w:rsidRPr="00A32336" w:rsidRDefault="00C56787">
      <w:pPr>
        <w:spacing w:beforeAutospacing="1" w:afterAutospacing="1"/>
        <w:jc w:val="center"/>
        <w:rPr>
          <w:lang w:val="en-US"/>
        </w:rPr>
      </w:pPr>
      <w:r w:rsidRPr="00A32336">
        <w:rPr>
          <w:lang w:val="en-US"/>
        </w:rPr>
        <w:t>65 Holmes Road, London, UK, </w:t>
      </w:r>
      <w:r w:rsidR="00A32336">
        <w:rPr>
          <w:lang w:val="en-US"/>
        </w:rPr>
        <w:t>from</w:t>
      </w:r>
      <w:r w:rsidRPr="00A32336">
        <w:rPr>
          <w:lang w:val="en-US"/>
        </w:rPr>
        <w:t xml:space="preserve"> 16 </w:t>
      </w:r>
      <w:r w:rsidR="00A32336">
        <w:rPr>
          <w:lang w:val="en-US"/>
        </w:rPr>
        <w:t>to</w:t>
      </w:r>
      <w:r w:rsidRPr="00A32336">
        <w:rPr>
          <w:lang w:val="en-US"/>
        </w:rPr>
        <w:t xml:space="preserve"> 100 </w:t>
      </w:r>
      <w:r w:rsidR="00A32336">
        <w:rPr>
          <w:lang w:val="en-US"/>
        </w:rPr>
        <w:t>age</w:t>
      </w:r>
    </w:p>
    <w:p w14:paraId="5629308B" w14:textId="77777777" w:rsidR="00A50C24" w:rsidRPr="00A32336" w:rsidRDefault="00A50C24">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A50C24" w14:paraId="7C531C68" w14:textId="77777777">
        <w:tc>
          <w:tcPr>
            <w:tcW w:w="5664" w:type="dxa"/>
            <w:shd w:val="clear" w:color="auto" w:fill="auto"/>
          </w:tcPr>
          <w:p w14:paraId="05381A38" w14:textId="566D598A" w:rsidR="00A50C24" w:rsidRPr="00A32336" w:rsidRDefault="00A32336">
            <w:pPr>
              <w:rPr>
                <w:b/>
                <w:bCs/>
                <w:lang w:val="en-US"/>
              </w:rPr>
            </w:pPr>
            <w:r w:rsidRPr="00A32336">
              <w:rPr>
                <w:b/>
                <w:bCs/>
                <w:lang w:val="en-US"/>
              </w:rPr>
              <w:t>Course intensity</w:t>
            </w:r>
          </w:p>
        </w:tc>
        <w:tc>
          <w:tcPr>
            <w:tcW w:w="4523" w:type="dxa"/>
            <w:shd w:val="clear" w:color="auto" w:fill="auto"/>
          </w:tcPr>
          <w:p w14:paraId="54528207" w14:textId="77777777" w:rsidR="00A50C24" w:rsidRDefault="00C56787">
            <w:pPr>
              <w:spacing w:beforeAutospacing="1" w:afterAutospacing="1"/>
            </w:pPr>
            <w:r>
              <w:t>15</w:t>
            </w:r>
          </w:p>
        </w:tc>
      </w:tr>
      <w:tr w:rsidR="00A50C24" w14:paraId="4F15B2A3" w14:textId="77777777">
        <w:tc>
          <w:tcPr>
            <w:tcW w:w="5664" w:type="dxa"/>
            <w:shd w:val="clear" w:color="auto" w:fill="auto"/>
          </w:tcPr>
          <w:p w14:paraId="1B75C821" w14:textId="6A8A72A6" w:rsidR="00A50C24" w:rsidRPr="00A32336" w:rsidRDefault="00A32336">
            <w:pPr>
              <w:rPr>
                <w:rFonts w:ascii="Arial" w:hAnsi="Arial" w:cs="Arial"/>
                <w:b/>
                <w:bCs/>
                <w:color w:val="000A12"/>
                <w:highlight w:val="white"/>
                <w:lang w:val="en-US"/>
              </w:rPr>
            </w:pPr>
            <w:r>
              <w:rPr>
                <w:rFonts w:ascii="Arial" w:hAnsi="Arial" w:cs="Arial"/>
                <w:b/>
                <w:bCs/>
                <w:color w:val="000A12"/>
                <w:shd w:val="clear" w:color="auto" w:fill="FFFFFF"/>
                <w:lang w:val="en-US"/>
              </w:rPr>
              <w:t>Accommodation</w:t>
            </w:r>
          </w:p>
        </w:tc>
        <w:tc>
          <w:tcPr>
            <w:tcW w:w="4523" w:type="dxa"/>
            <w:shd w:val="clear" w:color="auto" w:fill="auto"/>
          </w:tcPr>
          <w:p w14:paraId="108B67B1" w14:textId="77777777" w:rsidR="00A50C24" w:rsidRDefault="00C56787">
            <w:pPr>
              <w:spacing w:beforeAutospacing="1" w:afterAutospacing="1"/>
            </w:pPr>
            <w:r>
              <w:t>Campus</w:t>
            </w:r>
          </w:p>
        </w:tc>
      </w:tr>
      <w:tr w:rsidR="00A50C24" w14:paraId="507FE0FF" w14:textId="77777777">
        <w:tc>
          <w:tcPr>
            <w:tcW w:w="5664" w:type="dxa"/>
            <w:shd w:val="clear" w:color="auto" w:fill="auto"/>
          </w:tcPr>
          <w:p w14:paraId="0E73000B" w14:textId="22F06837" w:rsidR="00A50C24" w:rsidRPr="00A32336" w:rsidRDefault="00A32336">
            <w:pPr>
              <w:rPr>
                <w:lang w:val="en-US"/>
              </w:rPr>
            </w:pPr>
            <w:r>
              <w:rPr>
                <w:rFonts w:ascii="Arial" w:hAnsi="Arial" w:cs="Arial"/>
                <w:b/>
                <w:bCs/>
                <w:color w:val="000A12"/>
                <w:shd w:val="clear" w:color="auto" w:fill="FFFFFF"/>
                <w:lang w:val="en-US"/>
              </w:rPr>
              <w:t>Room type</w:t>
            </w:r>
          </w:p>
        </w:tc>
        <w:tc>
          <w:tcPr>
            <w:tcW w:w="4523" w:type="dxa"/>
            <w:shd w:val="clear" w:color="auto" w:fill="auto"/>
          </w:tcPr>
          <w:p w14:paraId="6CD55DE4" w14:textId="77777777" w:rsidR="00A50C24" w:rsidRDefault="00C56787">
            <w:pPr>
              <w:spacing w:beforeAutospacing="1" w:afterAutospacing="1"/>
            </w:pPr>
            <w:r>
              <w:t>Single</w:t>
            </w:r>
          </w:p>
        </w:tc>
      </w:tr>
      <w:tr w:rsidR="00A50C24" w14:paraId="0A7A1626" w14:textId="77777777">
        <w:tc>
          <w:tcPr>
            <w:tcW w:w="5664" w:type="dxa"/>
            <w:shd w:val="clear" w:color="auto" w:fill="auto"/>
          </w:tcPr>
          <w:p w14:paraId="54E78980" w14:textId="08209E47" w:rsidR="00A50C24" w:rsidRPr="00A32336" w:rsidRDefault="00A32336">
            <w:pPr>
              <w:rPr>
                <w:lang w:val="en-US"/>
              </w:rPr>
            </w:pPr>
            <w:r>
              <w:rPr>
                <w:rFonts w:ascii="Arial" w:hAnsi="Arial" w:cs="Arial"/>
                <w:b/>
                <w:bCs/>
                <w:color w:val="000A12"/>
                <w:shd w:val="clear" w:color="auto" w:fill="FFFFFF"/>
                <w:lang w:val="en-US"/>
              </w:rPr>
              <w:t>Bathroom facilities</w:t>
            </w:r>
          </w:p>
        </w:tc>
        <w:tc>
          <w:tcPr>
            <w:tcW w:w="4523" w:type="dxa"/>
            <w:shd w:val="clear" w:color="auto" w:fill="auto"/>
          </w:tcPr>
          <w:p w14:paraId="5192DECC" w14:textId="77777777" w:rsidR="00A50C24" w:rsidRDefault="00C56787">
            <w:pPr>
              <w:spacing w:beforeAutospacing="1" w:afterAutospacing="1"/>
            </w:pPr>
            <w:r>
              <w:t>En-suite</w:t>
            </w:r>
          </w:p>
        </w:tc>
      </w:tr>
      <w:tr w:rsidR="00A50C24" w14:paraId="508FF8B3" w14:textId="77777777">
        <w:tc>
          <w:tcPr>
            <w:tcW w:w="5664" w:type="dxa"/>
            <w:shd w:val="clear" w:color="auto" w:fill="auto"/>
          </w:tcPr>
          <w:p w14:paraId="08B061B6" w14:textId="54A3EAF9" w:rsidR="00A50C24" w:rsidRPr="00A32336" w:rsidRDefault="00A32336">
            <w:pPr>
              <w:rPr>
                <w:lang w:val="en-US"/>
              </w:rPr>
            </w:pPr>
            <w:r>
              <w:rPr>
                <w:rFonts w:ascii="Arial" w:hAnsi="Arial" w:cs="Arial"/>
                <w:b/>
                <w:bCs/>
                <w:color w:val="000A12"/>
                <w:shd w:val="clear" w:color="auto" w:fill="FFFFFF"/>
                <w:lang w:val="en-US"/>
              </w:rPr>
              <w:t>Meals</w:t>
            </w:r>
          </w:p>
        </w:tc>
        <w:tc>
          <w:tcPr>
            <w:tcW w:w="4523" w:type="dxa"/>
            <w:shd w:val="clear" w:color="auto" w:fill="auto"/>
          </w:tcPr>
          <w:p w14:paraId="71A1358B" w14:textId="77777777" w:rsidR="00A50C24" w:rsidRDefault="00C56787">
            <w:pPr>
              <w:spacing w:beforeAutospacing="1" w:afterAutospacing="1"/>
            </w:pPr>
            <w:r>
              <w:t>Breakfast + Dinner</w:t>
            </w:r>
          </w:p>
        </w:tc>
      </w:tr>
      <w:tr w:rsidR="00A50C24" w14:paraId="441D41A0" w14:textId="77777777">
        <w:tc>
          <w:tcPr>
            <w:tcW w:w="5664" w:type="dxa"/>
            <w:shd w:val="clear" w:color="auto" w:fill="auto"/>
          </w:tcPr>
          <w:p w14:paraId="3E44D7C0" w14:textId="1180CD08" w:rsidR="00A50C24" w:rsidRPr="00A32336" w:rsidRDefault="00A32336">
            <w:pPr>
              <w:rPr>
                <w:lang w:val="en-US"/>
              </w:rPr>
            </w:pPr>
            <w:r>
              <w:rPr>
                <w:rFonts w:ascii="Arial" w:hAnsi="Arial" w:cs="Arial"/>
                <w:b/>
                <w:bCs/>
                <w:color w:val="000A12"/>
                <w:shd w:val="clear" w:color="auto" w:fill="FFFFFF"/>
                <w:lang w:val="en-US"/>
              </w:rPr>
              <w:t>Excursions per week</w:t>
            </w:r>
          </w:p>
        </w:tc>
        <w:tc>
          <w:tcPr>
            <w:tcW w:w="4523" w:type="dxa"/>
            <w:shd w:val="clear" w:color="auto" w:fill="auto"/>
          </w:tcPr>
          <w:p w14:paraId="7215A9BA" w14:textId="77777777" w:rsidR="00A50C24" w:rsidRDefault="00C56787">
            <w:pPr>
              <w:spacing w:beforeAutospacing="1" w:afterAutospacing="1"/>
            </w:pPr>
            <w:r>
              <w:t>1</w:t>
            </w:r>
          </w:p>
        </w:tc>
      </w:tr>
      <w:tr w:rsidR="00A50C24" w14:paraId="636D84D7" w14:textId="77777777">
        <w:tc>
          <w:tcPr>
            <w:tcW w:w="5664" w:type="dxa"/>
            <w:shd w:val="clear" w:color="auto" w:fill="auto"/>
          </w:tcPr>
          <w:p w14:paraId="316B771C" w14:textId="6A7D6A0F" w:rsidR="00A50C24" w:rsidRPr="00A32336" w:rsidRDefault="00A32336">
            <w:pPr>
              <w:rPr>
                <w:b/>
                <w:bCs/>
                <w:lang w:val="en-US"/>
              </w:rPr>
            </w:pPr>
            <w:r w:rsidRPr="00A32336">
              <w:rPr>
                <w:b/>
                <w:bCs/>
                <w:lang w:val="en-US"/>
              </w:rPr>
              <w:t>Weekday excursions</w:t>
            </w:r>
          </w:p>
        </w:tc>
        <w:tc>
          <w:tcPr>
            <w:tcW w:w="4523" w:type="dxa"/>
            <w:shd w:val="clear" w:color="auto" w:fill="auto"/>
          </w:tcPr>
          <w:p w14:paraId="02C53ACD" w14:textId="77777777" w:rsidR="00A50C24" w:rsidRDefault="00C56787">
            <w:pPr>
              <w:spacing w:beforeAutospacing="1" w:afterAutospacing="1"/>
            </w:pPr>
            <w:r>
              <w:t>1</w:t>
            </w:r>
          </w:p>
        </w:tc>
      </w:tr>
      <w:tr w:rsidR="00A50C24" w14:paraId="37DED44C" w14:textId="77777777">
        <w:tc>
          <w:tcPr>
            <w:tcW w:w="5664" w:type="dxa"/>
            <w:shd w:val="clear" w:color="auto" w:fill="auto"/>
          </w:tcPr>
          <w:p w14:paraId="7B8E190D" w14:textId="5C9CA547" w:rsidR="00A50C24" w:rsidRPr="00A32336" w:rsidRDefault="00A32336">
            <w:pPr>
              <w:rPr>
                <w:lang w:val="en-US"/>
              </w:rPr>
            </w:pPr>
            <w:r>
              <w:rPr>
                <w:rFonts w:ascii="Arial" w:hAnsi="Arial" w:cs="Arial"/>
                <w:b/>
                <w:bCs/>
                <w:color w:val="000A12"/>
                <w:shd w:val="clear" w:color="auto" w:fill="FFFFFF"/>
                <w:lang w:val="en-US"/>
              </w:rPr>
              <w:t>Full day excursions</w:t>
            </w:r>
          </w:p>
        </w:tc>
        <w:tc>
          <w:tcPr>
            <w:tcW w:w="4523" w:type="dxa"/>
            <w:shd w:val="clear" w:color="auto" w:fill="auto"/>
          </w:tcPr>
          <w:p w14:paraId="1563FC9D" w14:textId="77777777" w:rsidR="00A50C24" w:rsidRDefault="00C56787">
            <w:pPr>
              <w:spacing w:beforeAutospacing="1" w:afterAutospacing="1"/>
            </w:pPr>
            <w:r>
              <w:t>0</w:t>
            </w:r>
          </w:p>
        </w:tc>
      </w:tr>
    </w:tbl>
    <w:p w14:paraId="7A834976" w14:textId="77777777" w:rsidR="00A50C24" w:rsidRDefault="00A50C24">
      <w:pPr>
        <w:pStyle w:val="NormalWeb"/>
        <w:spacing w:beforeAutospacing="0" w:after="120" w:afterAutospacing="0"/>
        <w:rPr>
          <w:rFonts w:ascii="Gotham Book" w:hAnsi="Gotham Book"/>
        </w:rPr>
      </w:pPr>
    </w:p>
    <w:p w14:paraId="19A63C9D" w14:textId="029B1888"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1970198C" w14:textId="77777777" w:rsidR="00A50C24" w:rsidRDefault="00A50C24">
      <w:pPr>
        <w:pStyle w:val="NormalWeb"/>
        <w:spacing w:beforeAutospacing="0" w:after="120" w:afterAutospacing="0"/>
        <w:rPr>
          <w:rFonts w:ascii="Gotham Book" w:hAnsi="Gotham Book"/>
        </w:rPr>
      </w:pPr>
    </w:p>
    <w:p w14:paraId="7C90C0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SCLIC offers all year round language programmes in London, with all-inclusive campus experience within a big city. Everything you need is here in one amazing place! No commute between the school and accommodation, all in one building (securing you extra time for London exploration or well needed rest after a busy day)!</w:t>
            </w:r>
          </w:p>
          <w:p>
            <w:r>
              <w:t xml:space="preserve">Our team believes passionately in the quality of our school and the courses we offer. We are dedicated to making sure we meet the specific needs of every one of our students. Our courses help students improve their fluency and accuracy in English and boost their confidence when communicating.</w:t>
            </w:r>
          </w:p>
          <w:p>
            <w:r>
              <w:t xml:space="preserve">Our native tutors use both modern and traditional teaching methods, ensuring classes are effective, interactive and interesting. Rather than spending hours reading books about grammar rules, we prefer our students to learn in action (unless we are helping you to prepare for one of the certified language exam). </w:t>
            </w:r>
          </w:p>
          <w:p>
            <w:r>
              <w:t xml:space="preserve">At SCLIC you will find your classrooms in the same building as your accommodation, as well as everything else you need to make your London adventure as easy as possible, such as a cafeteria, social spaces, a gym, a cinema, activity areas, study zones, laundry facilities, a library and even a disco.</w:t>
            </w:r>
          </w:p>
          <w:p>
            <w:r>
              <w:t xml:space="preserve">Here at SCLIC we have gone above and beyond to exceed students' expectations. From state-of-the-art teaching facilities – including classrooms with the latest interactive whiteboards – to cool social spaces where students can study and chill or have a fun with their friends.</w:t>
            </w:r>
          </w:p>
        </w:t>
      </w:r>
    </w:p>
    <w:p w14:paraId="583270F5" w14:textId="77777777" w:rsidR="00A50C24" w:rsidRDefault="00A50C24">
      <w:pPr>
        <w:shd w:val="clear" w:color="auto" w:fill="FFFFFF"/>
        <w:spacing w:after="120"/>
        <w:rPr>
          <w:rFonts w:ascii="Gotham Book" w:eastAsia="Times New Roman" w:hAnsi="Gotham Book" w:cs="Times New Roman"/>
        </w:rPr>
      </w:pPr>
    </w:p>
    <w:p w14:paraId="222447BD" w14:textId="087C134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64E0E43E" w14:textId="77777777" w:rsidR="00A50C24" w:rsidRDefault="00A50C24">
      <w:pPr>
        <w:shd w:val="clear" w:color="auto" w:fill="FFFFFF"/>
        <w:spacing w:after="120"/>
        <w:rPr>
          <w:rFonts w:ascii="Gotham Book" w:eastAsia="Times New Roman" w:hAnsi="Gotham Book" w:cs="Times New Roman"/>
        </w:rPr>
      </w:pPr>
    </w:p>
    <w:p w14:paraId="22A0FC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1"/>
              </w:numPr>
              <w:rPr/>
            </w:pPr>
            <w:r>
              <w:rPr/>
              <w:t xml:space="preserve">Modern residential campus offering students the ideal place to live and learn under one roof</w:t>
            </w:r>
          </w:p>
          <w:p>
            <w:pPr>
              <w:pStyle w:val="ListParagraph"/>
              <w:numPr>
                <w:ilvl w:val="0"/>
                <w:numId w:val="1"/>
              </w:numPr>
              <w:rPr/>
            </w:pPr>
            <w:r>
              <w:rPr/>
              <w:t xml:space="preserve">No commute between school and accommodation (extra time for London exploration)</w:t>
            </w:r>
          </w:p>
          <w:p>
            <w:pPr>
              <w:pStyle w:val="ListParagraph"/>
              <w:numPr>
                <w:ilvl w:val="0"/>
                <w:numId w:val="1"/>
              </w:numPr>
              <w:rPr/>
            </w:pPr>
            <w:r>
              <w:rPr/>
              <w:t xml:space="preserve">International community (80+ different nationalities visited the school during last year)</w:t>
            </w:r>
          </w:p>
          <w:p>
            <w:pPr>
              <w:pStyle w:val="ListParagraph"/>
              <w:numPr>
                <w:ilvl w:val="0"/>
                <w:numId w:val="1"/>
              </w:numPr>
              <w:rPr/>
            </w:pPr>
            <w:r>
              <w:rPr/>
              <w:t xml:space="preserve">Accommodation in quality en-suite studios with a private equipped kitchenette</w:t>
            </w:r>
          </w:p>
          <w:p>
            <w:pPr>
              <w:pStyle w:val="ListParagraph"/>
              <w:numPr>
                <w:ilvl w:val="0"/>
                <w:numId w:val="1"/>
              </w:numPr>
              <w:rPr/>
            </w:pPr>
            <w:r>
              <w:rPr/>
              <w:t xml:space="preserve">Free weekly campus evening activities to hang around with other international sudents</w:t>
            </w:r>
          </w:p>
          <w:p>
            <w:pPr>
              <w:pStyle w:val="ListParagraph"/>
              <w:numPr>
                <w:ilvl w:val="0"/>
                <w:numId w:val="1"/>
              </w:numPr>
              <w:rPr/>
            </w:pPr>
            <w:r>
              <w:rPr/>
              <w:t xml:space="preserve">Native English teachers with certification</w:t>
            </w:r>
          </w:p>
          <w:p>
            <w:pPr>
              <w:pStyle w:val="ListParagraph"/>
              <w:numPr>
                <w:ilvl w:val="0"/>
                <w:numId w:val="1"/>
              </w:numPr>
              <w:rPr/>
            </w:pPr>
            <w:r>
              <w:rPr/>
              <w:t xml:space="preserve">Spacious, brand-new campus designed for studying and socialising in comfort</w:t>
            </w:r>
          </w:p>
          <w:p>
            <w:pPr>
              <w:pStyle w:val="ListParagraph"/>
              <w:numPr>
                <w:ilvl w:val="0"/>
                <w:numId w:val="1"/>
              </w:numPr>
              <w:rPr/>
            </w:pPr>
            <w:r>
              <w:rPr/>
              <w:t xml:space="preserve">On-site facilities such as cinema, disco, social spaces and a gym</w:t>
            </w:r>
          </w:p>
          <w:p>
            <w:pPr>
              <w:pStyle w:val="ListParagraph"/>
              <w:numPr>
                <w:ilvl w:val="0"/>
                <w:numId w:val="1"/>
              </w:numPr>
              <w:rPr/>
            </w:pPr>
            <w:r>
              <w:rPr/>
              <w:t xml:space="preserve">20 classrooms fitted with interactive screens for a conducive learning environment</w:t>
            </w:r>
          </w:p>
          <w:p>
            <w:pPr>
              <w:pStyle w:val="ListParagraph"/>
              <w:numPr>
                <w:ilvl w:val="0"/>
                <w:numId w:val="1"/>
              </w:numPr>
              <w:rPr/>
            </w:pPr>
            <w:r>
              <w:rPr/>
              <w:t xml:space="preserve">Tailored lessons and excursions to choose from</w:t>
            </w:r>
          </w:p>
          <w:p>
            <w:pPr>
              <w:pStyle w:val="ListParagraph"/>
              <w:numPr>
                <w:ilvl w:val="0"/>
                <w:numId w:val="1"/>
              </w:numPr>
              <w:rPr/>
            </w:pPr>
            <w:r>
              <w:rPr/>
              <w:t xml:space="preserve">Strategic location in city center (10 mins walk from Camden Lock Market)</w:t>
            </w:r>
          </w:p>
          <w:p>
            <w:pPr>
              <w:pStyle w:val="ListParagraph"/>
              <w:numPr>
                <w:ilvl w:val="0"/>
                <w:numId w:val="1"/>
              </w:numPr>
              <w:rPr/>
            </w:pPr>
            <w:r>
              <w:rPr/>
              <w:t xml:space="preserve">Welcomes families, groups and individuals all year-round</w:t>
            </w:r>
          </w:p>
          <w:p>
            <w:pPr>
              <w:pStyle w:val="ListParagraph"/>
              <w:numPr>
                <w:ilvl w:val="0"/>
                <w:numId w:val="1"/>
              </w:numPr>
              <w:rPr/>
            </w:pPr>
            <w:r>
              <w:rPr/>
              <w:t xml:space="preserve">Friendly staff and team support</w:t>
            </w:r>
          </w:p>
          <w:p>
            <w:r>
              <w:t xml:space="preserve"/>
            </w:r>
          </w:p>
        </w:t>
      </w:r>
    </w:p>
    <w:p w14:paraId="1500127A" w14:textId="77777777" w:rsidR="00A50C24" w:rsidRDefault="00A50C24">
      <w:pPr>
        <w:shd w:val="clear" w:color="auto" w:fill="FFFFFF"/>
        <w:spacing w:after="120"/>
        <w:rPr>
          <w:rFonts w:ascii="Gotham Book" w:eastAsia="Times New Roman" w:hAnsi="Gotham Book" w:cs="Times New Roman"/>
        </w:rPr>
      </w:pPr>
    </w:p>
    <w:p w14:paraId="3ED18CFD" w14:textId="577C32D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081AA85F" w14:textId="77777777" w:rsidR="00A50C24" w:rsidRDefault="00A50C24">
      <w:pPr>
        <w:shd w:val="clear" w:color="auto" w:fill="FFFFFF"/>
        <w:spacing w:after="120"/>
        <w:rPr>
          <w:rFonts w:ascii="Gotham Book" w:eastAsia="Times New Roman" w:hAnsi="Gotham Book" w:cs="Times New Roman"/>
        </w:rPr>
      </w:pPr>
    </w:p>
    <w:p w14:paraId="01B9EB8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2"/>
              </w:numPr>
              <w:rPr/>
            </w:pPr>
            <w:r>
              <w:rPr/>
              <w:t xml:space="preserve">20 classrooms</w:t>
            </w:r>
          </w:p>
          <w:p>
            <w:pPr>
              <w:pStyle w:val="ListParagraph"/>
              <w:numPr>
                <w:ilvl w:val="0"/>
                <w:numId w:val="2"/>
              </w:numPr>
              <w:rPr/>
            </w:pPr>
            <w:r>
              <w:rPr/>
              <w:t xml:space="preserve">Cafeteria</w:t>
            </w:r>
          </w:p>
          <w:p>
            <w:pPr>
              <w:pStyle w:val="ListParagraph"/>
              <w:numPr>
                <w:ilvl w:val="0"/>
                <w:numId w:val="2"/>
              </w:numPr>
              <w:rPr/>
            </w:pPr>
            <w:r>
              <w:rPr/>
              <w:t xml:space="preserve">Laundry Room</w:t>
            </w:r>
          </w:p>
          <w:p>
            <w:pPr>
              <w:pStyle w:val="ListParagraph"/>
              <w:numPr>
                <w:ilvl w:val="0"/>
                <w:numId w:val="2"/>
              </w:numPr>
              <w:rPr/>
            </w:pPr>
            <w:r>
              <w:rPr/>
              <w:t xml:space="preserve">Cinema</w:t>
            </w:r>
          </w:p>
          <w:p>
            <w:pPr>
              <w:pStyle w:val="ListParagraph"/>
              <w:numPr>
                <w:ilvl w:val="0"/>
                <w:numId w:val="2"/>
              </w:numPr>
              <w:rPr/>
            </w:pPr>
            <w:r>
              <w:rPr/>
              <w:t xml:space="preserve">Library</w:t>
            </w:r>
          </w:p>
          <w:p>
            <w:pPr>
              <w:pStyle w:val="ListParagraph"/>
              <w:numPr>
                <w:ilvl w:val="0"/>
                <w:numId w:val="2"/>
              </w:numPr>
              <w:rPr/>
            </w:pPr>
            <w:r>
              <w:rPr/>
              <w:t xml:space="preserve">Gym</w:t>
            </w:r>
          </w:p>
          <w:p>
            <w:pPr>
              <w:pStyle w:val="ListParagraph"/>
              <w:numPr>
                <w:ilvl w:val="0"/>
                <w:numId w:val="2"/>
              </w:numPr>
              <w:rPr/>
            </w:pPr>
            <w:r>
              <w:rPr/>
              <w:t xml:space="preserve">Bike Storage</w:t>
            </w:r>
          </w:p>
          <w:p>
            <w:pPr>
              <w:pStyle w:val="ListParagraph"/>
              <w:numPr>
                <w:ilvl w:val="0"/>
                <w:numId w:val="2"/>
              </w:numPr>
              <w:rPr/>
            </w:pPr>
            <w:r>
              <w:rPr/>
              <w:t xml:space="preserve">Disco</w:t>
            </w:r>
          </w:p>
          <w:p>
            <w:pPr>
              <w:pStyle w:val="ListParagraph"/>
              <w:numPr>
                <w:ilvl w:val="0"/>
                <w:numId w:val="2"/>
              </w:numPr>
              <w:rPr/>
            </w:pPr>
            <w:r>
              <w:rPr/>
              <w:t xml:space="preserve">Meditation Room</w:t>
            </w:r>
          </w:p>
          <w:p>
            <w:pPr>
              <w:pStyle w:val="ListParagraph"/>
              <w:numPr>
                <w:ilvl w:val="0"/>
                <w:numId w:val="2"/>
              </w:numPr>
              <w:rPr/>
            </w:pPr>
            <w:r>
              <w:rPr/>
              <w:t xml:space="preserve">Prayer Room</w:t>
            </w:r>
          </w:p>
          <w:p>
            <w:pPr>
              <w:pStyle w:val="ListParagraph"/>
              <w:numPr>
                <w:ilvl w:val="0"/>
                <w:numId w:val="2"/>
              </w:numPr>
              <w:rPr/>
            </w:pPr>
            <w:r>
              <w:rPr/>
              <w:t xml:space="preserve">6 floors above and 3 floors underground</w:t>
            </w:r>
          </w:p>
          <w:p>
            <w:r>
              <w:t xml:space="preserve"/>
            </w:r>
          </w:p>
        </w:t>
      </w:r>
    </w:p>
    <w:p w14:paraId="548E4C0D" w14:textId="77777777" w:rsidR="00A50C24" w:rsidRDefault="00A50C24">
      <w:pPr>
        <w:shd w:val="clear" w:color="auto" w:fill="FFFFFF"/>
        <w:spacing w:after="120"/>
        <w:rPr>
          <w:rFonts w:ascii="Gotham Book" w:eastAsia="Times New Roman" w:hAnsi="Gotham Book" w:cs="Times New Roman"/>
        </w:rPr>
      </w:pPr>
    </w:p>
    <w:p w14:paraId="720861AB" w14:textId="64F4C7EF" w:rsidR="00A50C24" w:rsidRPr="00A32336" w:rsidRDefault="00A32336">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4697D0E3" w14:textId="77777777" w:rsidR="00A50C24" w:rsidRDefault="00A50C24">
      <w:pPr>
        <w:rPr>
          <w:rFonts w:ascii="Arial" w:eastAsia="Times New Roman" w:hAnsi="Arial" w:cs="Arial"/>
          <w:b/>
          <w:bCs/>
          <w:color w:val="000A12"/>
        </w:rPr>
      </w:pPr>
    </w:p>
    <w:p w14:paraId="4935605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3"/>
              </w:numPr>
              <w:rPr/>
            </w:pPr>
            <w:r>
              <w:rPr/>
              <w:t xml:space="preserve">Gym (only 18yrs+)</w:t>
            </w:r>
          </w:p>
          <w:p>
            <w:pPr>
              <w:pStyle w:val="ListParagraph"/>
              <w:numPr>
                <w:ilvl w:val="0"/>
                <w:numId w:val="3"/>
              </w:numPr>
              <w:rPr/>
            </w:pPr>
            <w:r>
              <w:rPr/>
              <w:t xml:space="preserve">Pool (billiard)</w:t>
            </w:r>
          </w:p>
          <w:p>
            <w:pPr>
              <w:pStyle w:val="ListParagraph"/>
              <w:numPr>
                <w:ilvl w:val="0"/>
                <w:numId w:val="3"/>
              </w:numPr>
              <w:rPr/>
            </w:pPr>
            <w:r>
              <w:rPr/>
              <w:t xml:space="preserve">Ping Pong</w:t>
            </w:r>
          </w:p>
          <w:p>
            <w:pPr>
              <w:pStyle w:val="ListParagraph"/>
              <w:numPr>
                <w:ilvl w:val="0"/>
                <w:numId w:val="3"/>
              </w:numPr>
              <w:rPr/>
            </w:pPr>
            <w:r>
              <w:rPr/>
              <w:t xml:space="preserve">Meditation Room</w:t>
            </w:r>
          </w:p>
          <w:p>
            <w:r>
              <w:t xml:space="preserve"/>
            </w:r>
          </w:p>
        </w:t>
      </w:r>
    </w:p>
    <w:p w14:paraId="1FBED011" w14:textId="77777777" w:rsidR="00A50C24" w:rsidRDefault="00A50C24">
      <w:pPr>
        <w:shd w:val="clear" w:color="auto" w:fill="FFFFFF" w:themeFill="background1"/>
        <w:spacing w:after="120"/>
        <w:rPr>
          <w:rFonts w:ascii="Gotham Book" w:eastAsia="Times New Roman" w:hAnsi="Gotham Book" w:cs="Times New Roman"/>
        </w:rPr>
      </w:pPr>
    </w:p>
    <w:p w14:paraId="7640CE73" w14:textId="77777777" w:rsidR="00A50C24" w:rsidRDefault="00A50C24">
      <w:pPr>
        <w:shd w:val="clear" w:color="auto" w:fill="FFFFFF"/>
        <w:spacing w:after="120"/>
        <w:rPr>
          <w:rFonts w:ascii="Gotham Book" w:eastAsia="Times New Roman" w:hAnsi="Gotham Book" w:cs="Times New Roman"/>
        </w:rPr>
      </w:pPr>
    </w:p>
    <w:p w14:paraId="2F3D0D69" w14:textId="77777777" w:rsidR="00A50C24" w:rsidRDefault="00A50C24">
      <w:pPr>
        <w:shd w:val="clear" w:color="auto" w:fill="FFFFFF"/>
        <w:spacing w:after="120"/>
        <w:rPr>
          <w:rFonts w:ascii="Gotham Book" w:eastAsia="Times New Roman" w:hAnsi="Gotham Book" w:cs="Times New Roman"/>
        </w:rPr>
      </w:pPr>
    </w:p>
    <w:p w14:paraId="543843E5" w14:textId="71C9DB3D"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0D917E5D" w14:textId="77777777" w:rsidR="00A50C24" w:rsidRDefault="00A50C24">
      <w:pPr>
        <w:shd w:val="clear" w:color="auto" w:fill="FFFFFF"/>
        <w:spacing w:after="120"/>
        <w:rPr>
          <w:rFonts w:ascii="Gotham Book" w:eastAsia="Times New Roman" w:hAnsi="Gotham Book" w:cs="Times New Roman"/>
        </w:rPr>
      </w:pPr>
    </w:p>
    <w:p w14:paraId="21A964EB" w14:textId="77777777" w:rsidR="00A50C24" w:rsidRDefault="00C56787">
      <w:pPr>
        <w:spacing w:after="120"/>
        <w:rPr>
          <w:rFonts w:ascii="Gotham Book" w:eastAsia="Gotham Book" w:hAnsi="Gotham Book" w:cs="Gotham Book"/>
        </w:rPr>
      </w:pPr>
      <w:r>
        <w:rPr>
          <w:rFonts w:ascii="Gotham Book" w:eastAsia="Gotham Book" w:hAnsi="Gotham Book" w:cs="Gotham Book"/>
        </w:rPr>
        <w:lastRenderedPageBreak/>
        <w:t>
          <w:p>
            <w:r>
              <w:t xml:space="preserve"/>
            </w:r>
          </w:p>
          <w:p>
            <w:pPr>
              <w:pStyle w:val="ListParagraph"/>
              <w:numPr>
                <w:ilvl w:val="0"/>
                <w:numId w:val="4"/>
              </w:numPr>
              <w:rPr/>
            </w:pPr>
            <w:r>
              <w:rPr/>
              <w:t xml:space="preserve">Campus Cinema (Movie Nights)</w:t>
            </w:r>
          </w:p>
          <w:p>
            <w:pPr>
              <w:pStyle w:val="ListParagraph"/>
              <w:numPr>
                <w:ilvl w:val="0"/>
                <w:numId w:val="4"/>
              </w:numPr>
              <w:rPr/>
            </w:pPr>
            <w:r>
              <w:rPr/>
              <w:t xml:space="preserve">Karaoke Nights</w:t>
            </w:r>
          </w:p>
          <w:p>
            <w:pPr>
              <w:pStyle w:val="ListParagraph"/>
              <w:numPr>
                <w:ilvl w:val="0"/>
                <w:numId w:val="4"/>
              </w:numPr>
              <w:rPr/>
            </w:pPr>
            <w:r>
              <w:rPr/>
              <w:t xml:space="preserve">Discos</w:t>
            </w:r>
          </w:p>
          <w:p>
            <w:pPr>
              <w:pStyle w:val="ListParagraph"/>
              <w:numPr>
                <w:ilvl w:val="0"/>
                <w:numId w:val="4"/>
              </w:numPr>
              <w:rPr/>
            </w:pPr>
            <w:r>
              <w:rPr/>
              <w:t xml:space="preserve">Indoor Swings and Relax Zone</w:t>
            </w:r>
          </w:p>
          <w:p>
            <w:pPr>
              <w:pStyle w:val="ListParagraph"/>
              <w:numPr>
                <w:ilvl w:val="0"/>
                <w:numId w:val="4"/>
              </w:numPr>
              <w:rPr/>
            </w:pPr>
            <w:r>
              <w:rPr/>
              <w:t xml:space="preserve">Games Nights</w:t>
            </w:r>
          </w:p>
          <w:p>
            <w:pPr>
              <w:pStyle w:val="ListParagraph"/>
              <w:numPr>
                <w:ilvl w:val="0"/>
                <w:numId w:val="4"/>
              </w:numPr>
              <w:rPr/>
            </w:pPr>
            <w:r>
              <w:rPr/>
              <w:t xml:space="preserve">Play Station</w:t>
            </w:r>
          </w:p>
          <w:p>
            <w:pPr>
              <w:pStyle w:val="ListParagraph"/>
              <w:numPr>
                <w:ilvl w:val="0"/>
                <w:numId w:val="4"/>
              </w:numPr>
              <w:rPr/>
            </w:pPr>
            <w:r>
              <w:rPr/>
              <w:t xml:space="preserve">English Conversation Club</w:t>
            </w:r>
          </w:p>
          <w:p>
            <w:pPr>
              <w:pStyle w:val="ListParagraph"/>
              <w:numPr>
                <w:ilvl w:val="0"/>
                <w:numId w:val="4"/>
              </w:numPr>
              <w:rPr/>
            </w:pPr>
            <w:r>
              <w:rPr/>
              <w:t xml:space="preserve">Quiz Nights</w:t>
            </w:r>
          </w:p>
          <w:p>
            <w:pPr>
              <w:pStyle w:val="ListParagraph"/>
              <w:numPr>
                <w:ilvl w:val="0"/>
                <w:numId w:val="4"/>
              </w:numPr>
              <w:rPr/>
            </w:pPr>
            <w:r>
              <w:rPr/>
              <w:t xml:space="preserve">Pub Quiz (only 18yrs+)</w:t>
            </w:r>
          </w:p>
          <w:p>
            <w:r>
              <w:t xml:space="preserve"/>
            </w:r>
          </w:p>
        </w:t>
      </w:r>
    </w:p>
    <w:p w14:paraId="7A914882" w14:textId="77777777" w:rsidR="00A50C24" w:rsidRDefault="00A50C24">
      <w:pPr>
        <w:shd w:val="clear" w:color="auto" w:fill="FFFFFF"/>
        <w:spacing w:after="120"/>
        <w:rPr>
          <w:rFonts w:ascii="Gotham Book" w:eastAsia="Times New Roman" w:hAnsi="Gotham Book" w:cs="Times New Roman"/>
        </w:rPr>
      </w:pPr>
    </w:p>
    <w:p w14:paraId="3297ABD2" w14:textId="27BD6E1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7FA77638" w14:textId="77777777" w:rsidR="00A50C24" w:rsidRPr="00A32336" w:rsidRDefault="00A50C24">
      <w:pPr>
        <w:shd w:val="clear" w:color="auto" w:fill="FFFFFF"/>
        <w:spacing w:after="120"/>
        <w:rPr>
          <w:rFonts w:ascii="Gotham Book" w:eastAsia="Times New Roman" w:hAnsi="Gotham Book" w:cs="Times New Roman"/>
          <w:lang w:val="en-US"/>
        </w:rPr>
      </w:pPr>
    </w:p>
    <w:p w14:paraId="566F47DD"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
          <w:p>
            <w:r>
              <w:t xml:space="preserve">Специальная программа для учителей: </w:t>
            </w:r>
          </w:p>
          <w:p>
            <w:r>
              <w:t xml:space="preserve">- Курс английского 20 ч в неделю (будни с 9 до 13)</w:t>
            </w:r>
          </w:p>
          <w:p>
            <w:r>
              <w:t xml:space="preserve">- Проживание в студенческой резиденции, одноместная комната с удобствами</w:t>
            </w:r>
          </w:p>
          <w:p>
            <w:r>
              <w:t xml:space="preserve">- Питание в будние дни завтрак и обед</w:t>
            </w:r>
          </w:p>
          <w:p>
            <w:r>
              <w:t xml:space="preserve">- Трансфер из аэропорта и в аэропорт</w:t>
            </w:r>
          </w:p>
          <w:p>
            <w:r>
              <w:t xml:space="preserve">- Студенческая виза в Великобританию</w:t>
            </w:r>
          </w:p>
          <w:p>
            <w:r>
              <w:t xml:space="preserve">- Авиабилет British Airways Москва-Лондон-Москва</w:t>
            </w:r>
          </w:p>
          <w:p>
            <w:r>
              <w:t xml:space="preserve">- Медицинская страховка (включает covid) </w:t>
            </w:r>
          </w:p>
          <w:p>
            <w:r>
              <w:t xml:space="preserve">- Оформление документов на визу, включая переводы</w:t>
            </w:r>
          </w:p>
          <w:p>
            <w:r>
              <w:t xml:space="preserve">- Сертификат по окончании курса</w:t>
            </w:r>
          </w:p>
          <w:p>
            <w:r>
              <w:t xml:space="preserve"> </w:t>
            </w:r>
          </w:p>
          <w:p>
            <w:r>
              <w:t xml:space="preserve">Дополнительных расходов нет</w:t>
            </w:r>
          </w:p>
          <w:p>
            <w:r>
              <w:t xml:space="preserve"> </w:t>
            </w:r>
          </w:p>
          <w:p>
            <w:r>
              <w:t xml:space="preserve">Учебный план курса для учителей по дням </w:t>
            </w:r>
          </w:p>
          <w:p>
            <w:r>
              <w:t xml:space="preserve"/>
            </w:r>
            <w:r>
              <w:rPr>
                <w:b/>
              </w:rPr>
              <w:t xml:space="preserve">Понедельник</w:t>
            </w:r>
            <w:r>
              <w:rPr/>
              <w:t xml:space="preserve">WELCOME LESSON</w:t>
            </w:r>
          </w:p>
          <w:p>
            <w:r>
              <w:t xml:space="preserve">Study skills for teachers and students</w:t>
            </w:r>
          </w:p>
          <w:p>
            <w:r>
              <w:t xml:space="preserve"/>
            </w:r>
            <w:r>
              <w:rPr>
                <w:b/>
              </w:rPr>
              <w:t xml:space="preserve">Понедельник</w:t>
            </w:r>
            <w:r>
              <w:rPr/>
              <w:t xml:space="preserve">FOCUS ON SKILLS DEVELOPMENT</w:t>
            </w:r>
          </w:p>
          <w:p>
            <w:r>
              <w:t xml:space="preserve">Extending listening skills</w:t>
            </w:r>
          </w:p>
          <w:p>
            <w:r>
              <w:t xml:space="preserve"/>
            </w:r>
            <w:r>
              <w:rPr>
                <w:b/>
              </w:rPr>
              <w:t xml:space="preserve">Вторник</w:t>
            </w:r>
            <w:r>
              <w:rPr/>
              <w:t xml:space="preserve">METHODOLOGY</w:t>
            </w:r>
          </w:p>
          <w:p>
            <w:r>
              <w:t xml:space="preserve">Making classes communicative</w:t>
            </w:r>
          </w:p>
          <w:p>
            <w:r>
              <w:t xml:space="preserve"/>
            </w:r>
            <w:r>
              <w:rPr>
                <w:b/>
              </w:rPr>
              <w:t xml:space="preserve">Вторник</w:t>
            </w:r>
            <w:r>
              <w:rPr/>
              <w:t xml:space="preserve">METHODOLOGY</w:t>
            </w:r>
          </w:p>
          <w:p>
            <w:r>
              <w:t xml:space="preserve">Scafolding and extending writing skills</w:t>
            </w:r>
          </w:p>
          <w:p>
            <w:r>
              <w:t xml:space="preserve"/>
            </w:r>
            <w:r>
              <w:rPr>
                <w:b/>
              </w:rPr>
              <w:t xml:space="preserve">Среда</w:t>
            </w:r>
            <w:r>
              <w:rPr/>
              <w:t xml:space="preserve">FOCUS ON SKILLS DEVELOPMENT</w:t>
            </w:r>
          </w:p>
          <w:p>
            <w:r>
              <w:t xml:space="preserve">Reading - skimming, scanning and gapped texts</w:t>
            </w:r>
          </w:p>
          <w:p>
            <w:r>
              <w:t xml:space="preserve"/>
            </w:r>
            <w:r>
              <w:rPr>
                <w:b/>
              </w:rPr>
              <w:t xml:space="preserve">Среда</w:t>
            </w:r>
            <w:r>
              <w:rPr/>
              <w:t xml:space="preserve">FOCUS ON LANGUAGE DEVELOPMENT</w:t>
            </w:r>
          </w:p>
          <w:p>
            <w:r>
              <w:t xml:space="preserve">Word-building techniques</w:t>
            </w:r>
          </w:p>
          <w:p>
            <w:r>
              <w:t xml:space="preserve"/>
            </w:r>
            <w:r>
              <w:rPr>
                <w:b/>
              </w:rPr>
              <w:t xml:space="preserve">Четверг</w:t>
            </w:r>
            <w:r>
              <w:rPr/>
              <w:t xml:space="preserve">CLASSROOM MANAGEMENT</w:t>
            </w:r>
          </w:p>
          <w:p>
            <w:r>
              <w:t xml:space="preserve">Making learning visible: practical ideas for self and peer assessment</w:t>
            </w:r>
          </w:p>
          <w:p>
            <w:r>
              <w:t xml:space="preserve"/>
            </w:r>
            <w:r>
              <w:rPr>
                <w:b/>
              </w:rPr>
              <w:t xml:space="preserve">Четверг</w:t>
            </w:r>
            <w:r>
              <w:rPr/>
              <w:t xml:space="preserve">FOCUS ON LANGUAGE DEVELOPMENT</w:t>
            </w:r>
          </w:p>
          <w:p>
            <w:r>
              <w:t xml:space="preserve">‘Getting a handle’ on idiomatic expression</w:t>
            </w:r>
          </w:p>
          <w:p>
            <w:r>
              <w:t xml:space="preserve"/>
            </w:r>
            <w:r>
              <w:rPr>
                <w:b/>
              </w:rPr>
              <w:t xml:space="preserve">Пятница</w:t>
            </w:r>
            <w:r>
              <w:rPr/>
              <w:t xml:space="preserve">PRACTICAL CLASSROOM</w:t>
            </w:r>
          </w:p>
          <w:p>
            <w:r>
              <w:t xml:space="preserve">Ideas Integrating music in language teaching</w:t>
            </w:r>
          </w:p>
          <w:p>
            <w:r>
              <w:t xml:space="preserve"/>
            </w:r>
            <w:r>
              <w:rPr>
                <w:b/>
              </w:rPr>
              <w:t xml:space="preserve">Пятница</w:t>
            </w:r>
            <w:r>
              <w:rPr/>
              <w:t xml:space="preserve">METHODOLOGY</w:t>
            </w:r>
          </w:p>
          <w:p>
            <w:r>
              <w:t xml:space="preserve">How to develop grammar quizzes and auction</w:t>
            </w:r>
          </w:p>
          <w:p>
            <w:r>
              <w:t xml:space="preserve"> </w:t>
            </w:r>
          </w:p>
        </w:t>
      </w:r>
    </w:p>
    <w:p w14:paraId="0624DD81" w14:textId="77777777" w:rsidR="00A50C24" w:rsidRPr="00883017" w:rsidRDefault="00A50C24">
      <w:pPr>
        <w:shd w:val="clear" w:color="auto" w:fill="FFFFFF"/>
        <w:spacing w:after="120"/>
        <w:rPr>
          <w:rFonts w:ascii="Gotham Book" w:eastAsia="Times New Roman" w:hAnsi="Gotham Book" w:cs="Times New Roman"/>
          <w:lang w:val="en-US"/>
        </w:rPr>
      </w:pPr>
    </w:p>
    <w:p w14:paraId="4F5246C6" w14:textId="0B2F84C4"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2271FA84" w14:textId="77777777" w:rsidR="00A50C24" w:rsidRPr="00883017" w:rsidRDefault="00A50C24">
      <w:pPr>
        <w:shd w:val="clear" w:color="auto" w:fill="FFFFFF"/>
        <w:spacing w:beforeAutospacing="1"/>
        <w:rPr>
          <w:rFonts w:ascii="Gotham Book" w:eastAsia="Times New Roman" w:hAnsi="Gotham Book" w:cs="Times New Roman"/>
          <w:b/>
          <w:color w:val="000A12"/>
          <w:lang w:val="en-US"/>
        </w:rPr>
      </w:pPr>
    </w:p>
    <w:p w14:paraId="09A4529A"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Лондон</w:t>
      </w:r>
    </w:p>
    <w:p w14:paraId="00019DB7" w14:textId="77777777" w:rsidR="00A50C24" w:rsidRPr="00883017" w:rsidRDefault="00A50C24">
      <w:pPr>
        <w:rPr>
          <w:lang w:val="en-US"/>
        </w:rPr>
        <w:sectPr w:rsidR="00A50C24" w:rsidRPr="00883017">
          <w:headerReference w:type="default" r:id="rId7"/>
          <w:footerReference w:type="default" r:id="rId8"/>
          <w:pgSz w:w="11906" w:h="16838"/>
          <w:pgMar w:top="2268" w:right="851" w:bottom="851" w:left="851" w:header="624" w:footer="794" w:gutter="0"/>
          <w:cols w:space="720"/>
          <w:formProt w:val="0"/>
          <w:docGrid w:linePitch="360"/>
        </w:sectPr>
      </w:pPr>
    </w:p>
    <w:p w14:paraId="590C18B2" w14:textId="77777777" w:rsidR="00A50C24" w:rsidRPr="00883017" w:rsidRDefault="00A50C24">
      <w:pPr>
        <w:shd w:val="clear" w:color="auto" w:fill="FFFFFF"/>
        <w:spacing w:beforeAutospacing="1" w:afterAutospacing="1"/>
        <w:rPr>
          <w:rFonts w:ascii="Gotham Book" w:eastAsia="Times New Roman" w:hAnsi="Gotham Book" w:cs="Times New Roman"/>
          <w:b/>
          <w:color w:val="000A12"/>
          <w:lang w:val="en-US"/>
        </w:rPr>
      </w:pPr>
    </w:p>
    <w:p w14:paraId="401C4CBE" w14:textId="77777777" w:rsidR="00A50C24" w:rsidRPr="00883017" w:rsidRDefault="00A50C24">
      <w:pPr>
        <w:rPr>
          <w:lang w:val="en-US"/>
        </w:rPr>
        <w:sectPr w:rsidR="00A50C24" w:rsidRPr="00883017">
          <w:type w:val="continuous"/>
          <w:pgSz w:w="11906" w:h="16838"/>
          <w:pgMar w:top="2268" w:right="851" w:bottom="851" w:left="851" w:header="624" w:footer="794" w:gutter="0"/>
          <w:cols w:num="2" w:space="708"/>
          <w:formProt w:val="0"/>
          <w:docGrid w:linePitch="360"/>
        </w:sectPr>
      </w:pPr>
    </w:p>
    <w:p w14:paraId="18B8E1D4" w14:textId="77777777" w:rsidR="00A50C24" w:rsidRPr="00883017" w:rsidRDefault="00A50C24">
      <w:pPr>
        <w:shd w:val="clear" w:color="auto" w:fill="FFFFFF"/>
        <w:spacing w:beforeAutospacing="1" w:afterAutospacing="1"/>
        <w:rPr>
          <w:rFonts w:ascii="Gotham Book" w:eastAsia="Times New Roman" w:hAnsi="Gotham Book" w:cs="Times New Roman"/>
          <w:b/>
          <w:color w:val="000A12"/>
          <w:sz w:val="26"/>
          <w:lang w:val="en-US"/>
        </w:rPr>
      </w:pPr>
    </w:p>
    <w:p w14:paraId="07BC3C77" w14:textId="2F0CE287" w:rsidR="00A50C24" w:rsidRPr="00A32336" w:rsidRDefault="00A32336">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680" w:type="dxa"/>
        <w:tblLook w:val="04A0" w:firstRow="1" w:lastRow="0" w:firstColumn="1" w:lastColumn="0" w:noHBand="0" w:noVBand="1"/>
      </w:tblPr>
      <w:tblGrid>
        <w:gridCol w:w="1519"/>
        <w:gridCol w:w="3412"/>
        <w:gridCol w:w="3495"/>
        <w:gridCol w:w="2254"/>
      </w:tblGrid>
      <w:tr w:rsidR="00A50C24" w14:paraId="64AC50F3" w14:textId="77777777">
        <w:trPr>
          <w:trHeight w:val="567"/>
        </w:trPr>
        <w:tc>
          <w:tcPr>
            <w:tcW w:w="1091" w:type="dxa"/>
            <w:shd w:val="clear" w:color="auto" w:fill="auto"/>
          </w:tcPr>
          <w:p w14:paraId="5B68486B" w14:textId="77777777" w:rsidR="00A50C24" w:rsidRDefault="00A50C24">
            <w:pPr>
              <w:rPr>
                <w:rFonts w:ascii="Gotham Book" w:eastAsia="Times New Roman" w:hAnsi="Gotham Book" w:cs="Times New Roman"/>
                <w:color w:val="000A12"/>
              </w:rPr>
            </w:pPr>
          </w:p>
        </w:tc>
        <w:tc>
          <w:tcPr>
            <w:tcW w:w="3581" w:type="dxa"/>
            <w:shd w:val="clear" w:color="auto" w:fill="auto"/>
          </w:tcPr>
          <w:p w14:paraId="4AAF0AA3" w14:textId="07023E92"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Morning</w:t>
            </w:r>
          </w:p>
        </w:tc>
        <w:tc>
          <w:tcPr>
            <w:tcW w:w="3687" w:type="dxa"/>
            <w:shd w:val="clear" w:color="auto" w:fill="auto"/>
          </w:tcPr>
          <w:p w14:paraId="3837D9EB" w14:textId="03156FBC"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Afternoon</w:t>
            </w:r>
          </w:p>
        </w:tc>
        <w:tc>
          <w:tcPr>
            <w:tcW w:w="2320" w:type="dxa"/>
            <w:shd w:val="clear" w:color="auto" w:fill="auto"/>
          </w:tcPr>
          <w:p w14:paraId="51AFE9E1" w14:textId="2C1B51D1"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Evening</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Перелет в Лондон</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Прибытие на кампус</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2</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Тестирование по английскому языку</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Обед</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Свободное время</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3</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Уроки</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Обед</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Свободное время</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4</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Уроки</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Обед</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Свободное время</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5</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Уроки</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Обед</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Свободное время</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6</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Уроки</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Обед</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Свободное время</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7</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Выходной</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Выходной</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Свободное время</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8</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Выходной</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Выходной</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Свободное время</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9</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Уроки</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Обед</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Свободное время</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10</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Уроки</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Обед</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Свободное время</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11</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Уроки</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Обед</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Свободное время</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12</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Уроки</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Обед</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Свободное время</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13</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Уроки - вручение сертификатов</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Обед</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Свободное время</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14</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Перелет в Москву</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Возвращение домой</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Welcome home! </w:t>
            </w:r>
          </w:p>
        </w:tc>
      </w:tr>
    </w:tbl>
    <w:p w14:paraId="7476187A" w14:textId="77777777" w:rsidR="00A50C24" w:rsidRDefault="00A50C24">
      <w:pPr>
        <w:shd w:val="clear" w:color="auto" w:fill="FFFFFF"/>
        <w:rPr>
          <w:rFonts w:ascii="Gotham Book" w:hAnsi="Gotham Book"/>
        </w:rPr>
      </w:pPr>
    </w:p>
    <w:p w14:paraId="7195F056" w14:textId="77777777" w:rsidR="00A50C24" w:rsidRDefault="00A50C24">
      <w:pPr>
        <w:rPr>
          <w:rFonts w:ascii="Gotham Book" w:hAnsi="Gotham Book"/>
          <w:b/>
        </w:rPr>
      </w:pPr>
    </w:p>
    <w:p w14:paraId="2032025D" w14:textId="77777777" w:rsidR="00A50C24" w:rsidRDefault="00A50C24">
      <w:pPr>
        <w:rPr>
          <w:rFonts w:ascii="Gotham Book" w:hAnsi="Gotham Book"/>
          <w:b/>
        </w:rPr>
      </w:pPr>
    </w:p>
    <w:p w14:paraId="1ADB8C2F" w14:textId="5C7A87DF" w:rsidR="00A50C24" w:rsidRPr="00A32336" w:rsidRDefault="00A32336">
      <w:pPr>
        <w:rPr>
          <w:lang w:val="en-US"/>
        </w:rPr>
      </w:pPr>
      <w:r>
        <w:rPr>
          <w:rFonts w:ascii="Gotham Book" w:hAnsi="Gotham Book"/>
          <w:b/>
          <w:lang w:val="en-US"/>
        </w:rPr>
        <w:t xml:space="preserve">For </w:t>
      </w:r>
      <w:proofErr w:type="gramStart"/>
      <w:r>
        <w:rPr>
          <w:rFonts w:ascii="Gotham Book" w:hAnsi="Gotham Book"/>
          <w:b/>
          <w:lang w:val="en-US"/>
        </w:rPr>
        <w:t>booking</w:t>
      </w:r>
      <w:proofErr w:type="gramEnd"/>
      <w:r>
        <w:rPr>
          <w:rFonts w:ascii="Gotham Book" w:hAnsi="Gotham Book"/>
          <w:b/>
          <w:lang w:val="en-US"/>
        </w:rPr>
        <w:t xml:space="preserve"> please go to www.travelclass.org </w:t>
      </w:r>
    </w:p>
    <w:p w14:paraId="739DA87C" w14:textId="77777777" w:rsidR="00A50C24" w:rsidRPr="00A32336" w:rsidRDefault="00A50C24">
      <w:pPr>
        <w:rPr>
          <w:lang w:val="en-US"/>
        </w:rPr>
      </w:pPr>
    </w:p>
    <w:p w14:paraId="02558CD8" w14:textId="77777777" w:rsidR="00A50C24" w:rsidRPr="00A32336" w:rsidRDefault="00A50C24">
      <w:pPr>
        <w:rPr>
          <w:lang w:val="en-US"/>
        </w:rPr>
        <w:sectPr w:rsidR="00A50C24" w:rsidRPr="00A32336">
          <w:type w:val="continuous"/>
          <w:pgSz w:w="11906" w:h="16838"/>
          <w:pgMar w:top="2268" w:right="851" w:bottom="851" w:left="851" w:header="624" w:footer="794" w:gutter="0"/>
          <w:cols w:space="720"/>
          <w:formProt w:val="0"/>
          <w:docGrid w:linePitch="360"/>
        </w:sectPr>
      </w:pPr>
    </w:p>
    <w:p w14:paraId="2708EE3F" w14:textId="77777777" w:rsidR="00C56787" w:rsidRPr="00A32336" w:rsidRDefault="00C56787">
      <w:pPr>
        <w:rPr>
          <w:lang w:val="en-US"/>
        </w:rPr>
      </w:pPr>
    </w:p>
    <w:sectPr w:rsidR="00C56787" w:rsidRPr="00A32336">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9AF3B" w14:textId="77777777" w:rsidR="00966C7B" w:rsidRDefault="00966C7B">
      <w:r>
        <w:separator/>
      </w:r>
    </w:p>
  </w:endnote>
  <w:endnote w:type="continuationSeparator" w:id="0">
    <w:p w14:paraId="6740F598" w14:textId="77777777" w:rsidR="00966C7B" w:rsidRDefault="00966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F888D" w14:textId="77777777" w:rsidR="00A50C24" w:rsidRDefault="00A50C2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1A6CE" w14:textId="77777777" w:rsidR="00966C7B" w:rsidRDefault="00966C7B">
      <w:r>
        <w:separator/>
      </w:r>
    </w:p>
  </w:footnote>
  <w:footnote w:type="continuationSeparator" w:id="0">
    <w:p w14:paraId="7157D19E" w14:textId="77777777" w:rsidR="00966C7B" w:rsidRDefault="00966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3C523" w14:textId="77777777" w:rsidR="00A50C24" w:rsidRDefault="00C56787">
    <w:pPr>
      <w:rPr>
        <w:lang w:val="en-US"/>
      </w:rPr>
    </w:pPr>
    <w:r>
      <w:rPr>
        <w:noProof/>
        <w:lang w:val="en-US"/>
      </w:rPr>
      <w:drawing>
        <wp:anchor distT="0" distB="0" distL="114300" distR="114300" simplePos="0" relativeHeight="7" behindDoc="1" locked="0" layoutInCell="1" allowOverlap="1" wp14:anchorId="35182DDC" wp14:editId="7BA40F42">
          <wp:simplePos x="0" y="0"/>
          <wp:positionH relativeFrom="column">
            <wp:posOffset>-681355</wp:posOffset>
          </wp:positionH>
          <wp:positionV relativeFrom="paragraph">
            <wp:posOffset>-396240</wp:posOffset>
          </wp:positionV>
          <wp:extent cx="3358515" cy="1616710"/>
          <wp:effectExtent l="0" t="0" r="0" b="0"/>
          <wp:wrapNone/>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r>
      <w:rPr>
        <w:noProof/>
      </w:rPr>
      <mc:AlternateContent>
        <mc:Choice Requires="wps">
          <w:drawing>
            <wp:anchor distT="0" distB="0" distL="114300" distR="114300" simplePos="0" relativeHeight="3" behindDoc="1" locked="0" layoutInCell="1" allowOverlap="1" wp14:anchorId="5FEA5BF9" wp14:editId="3CD7492E">
              <wp:simplePos x="0" y="0"/>
              <wp:positionH relativeFrom="column">
                <wp:posOffset>2914650</wp:posOffset>
              </wp:positionH>
              <wp:positionV relativeFrom="paragraph">
                <wp:posOffset>63500</wp:posOffset>
              </wp:positionV>
              <wp:extent cx="2361565" cy="1257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1565" cy="1257300"/>
                      </a:xfrm>
                      <a:prstGeom prst="rect">
                        <a:avLst/>
                      </a:prstGeom>
                    </wps:spPr>
                    <wps:txbx>
                      <w:txbxContent>
                        <w:p w14:paraId="2FFB2513" w14:textId="77777777" w:rsidR="00A50C24" w:rsidRDefault="00A50C24">
                          <w:pPr>
                            <w:pStyle w:val="a3"/>
                            <w:rPr>
                              <w:rFonts w:ascii="Gotham Book" w:hAnsi="Gotham Book"/>
                              <w:color w:val="404040" w:themeColor="text1" w:themeTint="BF"/>
                              <w:sz w:val="18"/>
                              <w:szCs w:val="18"/>
                            </w:rPr>
                          </w:pPr>
                        </w:p>
                        <w:p w14:paraId="50CA03F9"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5.95pt;height:99pt;mso-wrap-distance-left:9pt;mso-wrap-distance-right:9pt;mso-wrap-distance-top:0pt;mso-wrap-distance-bottom:0pt;margin-top:5pt;mso-position-vertical-relative:text;margin-left:229.5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r>
      <w:rPr>
        <w:noProof/>
      </w:rPr>
      <mc:AlternateContent>
        <mc:Choice Requires="wps">
          <w:drawing>
            <wp:anchor distT="0" distB="0" distL="114300" distR="114300" simplePos="0" relativeHeight="5" behindDoc="1" locked="0" layoutInCell="1" allowOverlap="1" wp14:anchorId="2A1F4EDE" wp14:editId="0E21565F">
              <wp:simplePos x="0" y="0"/>
              <wp:positionH relativeFrom="column">
                <wp:posOffset>4809490</wp:posOffset>
              </wp:positionH>
              <wp:positionV relativeFrom="paragraph">
                <wp:posOffset>74295</wp:posOffset>
              </wp:positionV>
              <wp:extent cx="2291080" cy="1257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91080" cy="1257300"/>
                      </a:xfrm>
                      <a:prstGeom prst="rect">
                        <a:avLst/>
                      </a:prstGeom>
                    </wps:spPr>
                    <wps:txbx>
                      <w:txbxContent>
                        <w:p w14:paraId="3D10816A" w14:textId="77777777" w:rsidR="00A50C24" w:rsidRDefault="00A50C24">
                          <w:pPr>
                            <w:pStyle w:val="a3"/>
                            <w:rPr>
                              <w:rFonts w:ascii="Gotham Book" w:hAnsi="Gotham Book"/>
                              <w:color w:val="404040" w:themeColor="text1" w:themeTint="BF"/>
                              <w:sz w:val="18"/>
                              <w:szCs w:val="18"/>
                            </w:rPr>
                          </w:pPr>
                        </w:p>
                        <w:p w14:paraId="3D41886A"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161B1A3C"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28CA2D77" w14:textId="77777777" w:rsidR="00A50C24" w:rsidRDefault="00C56787">
                          <w:pPr>
                            <w:pStyle w:val="a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6F3EF483" w14:textId="77777777" w:rsidR="00A50C24" w:rsidRDefault="00A50C24">
                          <w:pPr>
                            <w:pStyle w:val="a3"/>
                            <w:rPr>
                              <w:rFonts w:ascii="Gotham Book" w:hAnsi="Gotham Book"/>
                              <w:color w:val="404040" w:themeColor="text1" w:themeTint="BF"/>
                              <w:sz w:val="18"/>
                              <w:szCs w:val="18"/>
                            </w:rPr>
                          </w:pPr>
                        </w:p>
                        <w:p w14:paraId="5D372DF7"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0.4pt;height:99pt;mso-wrap-distance-left:9pt;mso-wrap-distance-right:9pt;mso-wrap-distance-top:0pt;mso-wrap-distance-bottom:0pt;margin-top:5.85pt;mso-position-vertical-relative:text;margin-left:378.7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0C24"/>
    <w:rsid w:val="00883017"/>
    <w:rsid w:val="00966C7B"/>
    <w:rsid w:val="00A32336"/>
    <w:rsid w:val="00A50C24"/>
    <w:rsid w:val="00C5678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65E9BF4A"/>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Верхний колонтитул Знак"/>
    <w:basedOn w:val="DefaultParagraphFont"/>
    <w:uiPriority w:val="99"/>
    <w:qFormat/>
    <w:rsid w:val="007447FD"/>
  </w:style>
  <w:style w:type="character" w:customStyle="1" w:styleId="a0">
    <w:name w:val="Нижний колонтитул Знак"/>
    <w:basedOn w:val="DefaultParagraphFont"/>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sz w:val="20"/>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sz w:val="20"/>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sz w:val="20"/>
    </w:rPr>
  </w:style>
  <w:style w:type="character" w:customStyle="1" w:styleId="ListLabel244">
    <w:name w:val="ListLabel 244"/>
    <w:qFormat/>
    <w:rPr>
      <w:rFonts w:ascii="Gotham Book" w:hAnsi="Gotham Book"/>
    </w:rPr>
  </w:style>
  <w:style w:type="paragraph" w:customStyle="1" w:styleId="a1">
    <w:name w:val="Заголовок"/>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uiPriority w:val="35"/>
    <w:unhideWhenUsed/>
    <w:qFormat/>
    <w:rsid w:val="007447FD"/>
    <w:pPr>
      <w:spacing w:after="200"/>
    </w:pPr>
    <w:rPr>
      <w:i/>
      <w:iCs/>
      <w:color w:val="44546A" w:themeColor="text2"/>
      <w:sz w:val="18"/>
      <w:szCs w:val="18"/>
    </w:rPr>
  </w:style>
  <w:style w:type="paragraph" w:customStyle="1" w:styleId="a2">
    <w:name w:val="Указатель"/>
    <w:basedOn w:val="Normal"/>
    <w:qFormat/>
    <w:pPr>
      <w:suppressLineNumbers/>
    </w:pPr>
    <w:rPr>
      <w:rFonts w:cs="Lohit Devanagari"/>
    </w:rPr>
  </w:style>
  <w:style w:type="paragraph" w:styleId="Header">
    <w:name w:val="header"/>
    <w:basedOn w:val="Normal"/>
    <w:uiPriority w:val="99"/>
    <w:unhideWhenUsed/>
    <w:rsid w:val="007447FD"/>
    <w:pPr>
      <w:tabs>
        <w:tab w:val="center" w:pos="4677"/>
        <w:tab w:val="right" w:pos="9355"/>
      </w:tabs>
    </w:pPr>
  </w:style>
  <w:style w:type="paragraph" w:styleId="Footer">
    <w:name w:val="footer"/>
    <w:basedOn w:val="Normal"/>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3">
    <w:name w:val="Содержимое врезки"/>
    <w:basedOn w:val="Normal"/>
    <w:qFormat/>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2336"/>
    <w:rPr>
      <w:color w:val="0563C1" w:themeColor="hyperlink"/>
      <w:u w:val="single"/>
    </w:rPr>
  </w:style>
  <w:style w:type="character" w:styleId="UnresolvedMention">
    <w:name w:val="Unresolved Mention"/>
    <w:basedOn w:val="DefaultParagraphFont"/>
    <w:uiPriority w:val="99"/>
    <w:semiHidden/>
    <w:unhideWhenUsed/>
    <w:rsid w:val="00A32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115</Words>
  <Characters>659</Characters>
  <Application>Microsoft Office Word</Application>
  <DocSecurity>0</DocSecurity>
  <Lines>5</Lines>
  <Paragraphs>1</Paragraphs>
  <ScaleCrop>false</ScaleCrop>
  <Company>yunpress@mail.ru</Company>
  <LinksUpToDate>false</LinksUpToDate>
  <CharactersWithSpaces>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