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Stafford House School of English Brighton — language school in the UK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61 Western Road, Hove BN3 1JD,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12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100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Host family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4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Stafford House School of English Brighton is in a fantastic location just ten minutes’ walk from the city centre and 2 minutes from the beach. Brighton is a fashionable and cosmopolitan city, only an hour from London, located on England’s south coast. Staffor House is a wonderful place to learn and socialise: state-of-the-art technology, fresh bright classrooms, free high speed WiFi, large student lounges and cafes, self-study areas, library facilities and outside courtyard.Besides, our school offers a wide choice of courses on your own taste.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Fantastic location (1 hour from London and by the beach)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Accommodation options (homestay, residence, student house)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Amazing programme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Qualified teachers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16 classrooms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IT lounge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 lounge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Library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Outside courtyard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Self-study 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Interactive whiteboards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Sports activities are arranged outside of the school.</w:t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Movie afternoon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Bowling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Parties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Conversation club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Pub social</w:t>
            </w:r>
          </w:p>
          <w:p>
            <w:r>
              <w:t xml:space="preserve">There is also a rich programme for children which is included in the price.</w:t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Full board accommodation in shared rooms in homestay with carefully selected host families. 2 – 4 students per family. Bus pass provided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15 hours (15 lessons) English language – in the afternoon (max. 16 students per class)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Course materials supplied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Certificate of Attendance on successful completion of course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One full day excursion. Sample destinations may include London, Oxford or Portsmouth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One half day excursion. Sample destinations may include Lewes Castle, Newhaven Fort or Worthing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Two local visits per week (entrance fees included if requested) e.g. Brighton Walking Tour, Brighton Royal Pavilion, Brighton Pier, Brighton Sea life Centre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Organised daytime and evening activity programme, including sports, arts &amp; crafts, discos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Use of all available facilities at Stafford House Brighton, according to the programme schedule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Full supervision and welfare services, including 24-hour emergency telephone number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 free Group Leader place per 10 paying students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 Arrival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Evening with host family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Walking tour of Brighton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Placement Test and Lesson 1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Evening with homestay hosts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or Arts &amp; Crafts e.g Graffiti Design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Included Half Day Excursion: Lewes &amp; Lewes Castle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Evening with host family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Local Visit: Brighton Royal Pavilion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Movie &amp; Pizza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or Swimming at Brighton Outdoor Lido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Evening with host family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Included Full Day Excursion: London Walking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Included Full Day Excursion: London Walking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Evening with host family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