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IP Bournemouth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Europa School of English, Knole Road, Bournemouth,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school is a 15-minute walk to the beach and around 25 minutes to the town centre of Bournemouth. We have two spaces on one site, a 4-classroom building with modern rooms and equipment, mainly used for our year-round school, and a large historic building with another 8 large classrooms and break-out rooms for our off-season and summer groups. Established in 2003, we are accredited by the British Council and a member of English UK. It is an open city campus with easy access to the beach &amp; city centre. On top of this, we have some facilities for indoor activities, e.g. dance workshops, arts &amp; crafts or movie sessions. Our school is accessible for disabled students (there is access to wheelchairs). </w:t>
            </w:r>
          </w:p>
          <w:p>
            <w:r>
              <w:t xml:space="preserve"> </w:t>
            </w:r>
          </w:p>
          <w:p>
            <w:r>
              <w:t xml:space="preserve">One of England's most famous student towns and the sunniest resort. The school is located within walking distance of the town centre.</w:t>
            </w:r>
          </w:p>
          <w:p>
            <w:r>
              <w:t xml:space="preserve">The two IP schools are a 7-minute walk from each other and a 15-minute walk from Bournemouth Pier and the town centre near Landsdowne. It is an open, urban campus with accessible beach and town centre access. The school also has an indoor sports hall for dance lessons, film screenings and creative workshops. </w:t>
            </w:r>
          </w:p>
          <w:p>
            <w:r>
              <w:t xml:space="preserve"> </w:t>
            </w:r>
          </w:p>
          <w:p>
            <w:r>
              <w:t xml:space="preserve">ResidenceOur residence building consists of 10 floors, each with 8 flats. Each flat has 5 en-suite bedrooms and is shared by students of the same gender. Every flat is equipped with a kitchen (not equipped) and a social room , with a fridge available. A laundry service is provided at a cost of £5 for both washing and drying, and the machines are operated via an app available.</w:t>
            </w:r>
          </w:p>
          <w:p>
            <w:r>
              <w:t xml:space="preserve">All rooms are lockable and come with en-suite facilities, including toilets and showers. The rooms are furnished with beds, desks, and wardrobes that include a shelf and hanging rail.</w:t>
            </w:r>
          </w:p>
          <w:p>
            <w:r>
              <w:t xml:space="preserve">The accommodation is located approximately 1.4 km from our school. A deep clean and bed linen change is provided once a week on mondays. Free Wi-Fi is available, and towels are provided (students should bring their own beach towel).</w:t>
            </w:r>
          </w:p>
          <w:p>
            <w:r>
              <w:t xml:space="preserve"/>
            </w:r>
            <w:r>
              <w:rPr>
                <w:b/>
              </w:rPr>
              <w:t xml:space="preserve">Meal times</w:t>
            </w:r>
            <w:r>
              <w:rPr/>
              <w:t xml:space="preserve"/>
            </w:r>
          </w:p>
          <w:p>
            <w:r>
              <w:t xml:space="preserve"/>
            </w:r>
          </w:p>
          <w:p>
            <w:pPr>
              <w:pStyle w:val="ListParagraph"/>
              <w:numPr>
                <w:ilvl w:val="0"/>
                <w:numId w:val="1"/>
              </w:numPr>
              <w:rPr/>
            </w:pPr>
            <w:r>
              <w:rPr/>
              <w:t xml:space="preserve">Breakfast is served from 8:00 to 8:45, lunch from 12:00 to 13:30, and dinner from 18:00 to 19:00, with all meals provided at school.</w:t>
            </w:r>
          </w:p>
          <w:p>
            <w:pPr>
              <w:pStyle w:val="ListParagraph"/>
              <w:numPr>
                <w:ilvl w:val="0"/>
                <w:numId w:val="1"/>
              </w:numPr>
              <w:rPr/>
            </w:pPr>
            <w:r>
              <w:rPr/>
              <w:t xml:space="preserve">Packed lunches are available on full-day trips.</w:t>
            </w:r>
          </w:p>
          <w:p>
            <w:pPr>
              <w:pStyle w:val="ListParagraph"/>
              <w:numPr>
                <w:ilvl w:val="0"/>
                <w:numId w:val="1"/>
              </w:numPr>
              <w:rPr/>
            </w:pPr>
            <w:r>
              <w:rPr/>
              <w:t xml:space="preserve">Vegetarian options and special diets (e.g. gluten-free, lactose-free, vegan, or no pork) are catered to upon request.</w:t>
            </w:r>
          </w:p>
          <w:p>
            <w:r>
              <w:t xml:space="preserve"> </w:t>
            </w:r>
          </w:p>
          <w:p>
            <w:r>
              <w:t xml:space="preserve"/>
            </w:r>
            <w:r>
              <w:rPr>
                <w:b/>
              </w:rPr>
              <w:t xml:space="preserve">Homestay Accommodation </w:t>
            </w:r>
            <w:r>
              <w:rPr/>
              <w:t xml:space="preserve"/>
            </w:r>
          </w:p>
          <w:p>
            <w:r>
              <w:t xml:space="preserve"/>
            </w:r>
          </w:p>
          <w:p>
            <w:pPr>
              <w:pStyle w:val="ListParagraph"/>
              <w:numPr>
                <w:ilvl w:val="0"/>
                <w:numId w:val="2"/>
              </w:numPr>
              <w:rPr/>
            </w:pPr>
            <w:r>
              <w:rPr/>
              <w:t xml:space="preserve">Students stay in twin rooms (triple rooms on request only!). Single rooms are available for group leaders only. </w:t>
            </w:r>
          </w:p>
          <w:p>
            <w:pPr>
              <w:pStyle w:val="ListParagraph"/>
              <w:numPr>
                <w:ilvl w:val="0"/>
                <w:numId w:val="2"/>
              </w:numPr>
              <w:rPr/>
            </w:pPr>
            <w:r>
              <w:rPr/>
              <w:t xml:space="preserve">Students stay in a room together with students of the same sex and if possible of the same age </w:t>
            </w:r>
          </w:p>
          <w:p>
            <w:pPr>
              <w:pStyle w:val="ListParagraph"/>
              <w:numPr>
                <w:ilvl w:val="0"/>
                <w:numId w:val="2"/>
              </w:numPr>
              <w:rPr/>
            </w:pPr>
            <w:r>
              <w:rPr/>
              <w:t xml:space="preserve">All of our hosts are DBS checked and respect our strict homestay guidelines and are carefully chosen by our local Accommodation Manager </w:t>
            </w:r>
          </w:p>
          <w:p>
            <w:pPr>
              <w:pStyle w:val="ListParagraph"/>
              <w:numPr>
                <w:ilvl w:val="0"/>
                <w:numId w:val="2"/>
              </w:numPr>
              <w:rPr/>
            </w:pPr>
            <w:r>
              <w:rPr/>
              <w:t xml:space="preserve">Students receive breakfast, a packed lunch and dinner. Vegetarian food is available. All other special diets or food allergies are on request only. Halal and kosher food is not available. </w:t>
            </w:r>
          </w:p>
          <w:p>
            <w:pPr>
              <w:pStyle w:val="ListParagraph"/>
              <w:numPr>
                <w:ilvl w:val="0"/>
                <w:numId w:val="2"/>
              </w:numPr>
              <w:rPr/>
            </w:pPr>
            <w:r>
              <w:rPr/>
              <w:t xml:space="preserve">Bedding: Provided and changed weekly </w:t>
            </w:r>
          </w:p>
          <w:p>
            <w:pPr>
              <w:pStyle w:val="ListParagraph"/>
              <w:numPr>
                <w:ilvl w:val="0"/>
                <w:numId w:val="2"/>
              </w:numPr>
              <w:rPr/>
            </w:pPr>
            <w:r>
              <w:rPr/>
              <w:t xml:space="preserve">Towels: Provided </w:t>
            </w:r>
          </w:p>
          <w:p>
            <w:pPr>
              <w:pStyle w:val="ListParagraph"/>
              <w:numPr>
                <w:ilvl w:val="0"/>
                <w:numId w:val="2"/>
              </w:numPr>
              <w:rPr/>
            </w:pPr>
            <w:r>
              <w:rPr/>
              <w:t xml:space="preserve">A reasonable amount (one load per week) of laundry is included </w:t>
            </w:r>
          </w:p>
          <w:p>
            <w:pPr>
              <w:pStyle w:val="ListParagraph"/>
              <w:numPr>
                <w:ilvl w:val="0"/>
                <w:numId w:val="2"/>
              </w:numPr>
              <w:rPr/>
            </w:pPr>
            <w:r>
              <w:rPr/>
              <w:t xml:space="preserve">No more than 4 students in a household </w:t>
            </w:r>
          </w:p>
          <w:p>
            <w:pPr>
              <w:pStyle w:val="ListParagraph"/>
              <w:numPr>
                <w:ilvl w:val="0"/>
                <w:numId w:val="2"/>
              </w:numPr>
              <w:rPr/>
            </w:pPr>
            <w:r>
              <w:rPr/>
              <w:t xml:space="preserve">Hosts assist students with travel between home and the IP centre on the first day of school </w:t>
            </w:r>
          </w:p>
          <w:p>
            <w:r>
              <w:t xml:space="preserve">Hosts can be located in Bournemouth, Poole and Christchurch and are usually close to the school but in some cases, it may take students up to max. 45 minutes by public transport. </w:t>
            </w:r>
          </w:p>
          <w:p>
            <w:r>
              <w:t xml:space="preserve">Suppose students need to take public transport to get to the school centre. In that case, they are not necessarily able to stay until the evening programme finishes because some local bus services run less frequently in the evenings (in case an evening activity has been booked). </w:t>
            </w:r>
          </w:p>
          <w:p>
            <w:r>
              <w:t xml:space="preserve"> </w:t>
            </w:r>
          </w:p>
          <w:p>
            <w:r>
              <w:t xml:space="preserve">To learn more about English traditions and culture, we offer different “Taste of English Traditions” workshops which can be booked as a supplement.</w:t>
            </w:r>
          </w:p>
          <w:p>
            <w:r>
              <w:t xml:space="preserve"/>
            </w:r>
            <w:r>
              <w:rPr>
                <w:b/>
              </w:rPr>
              <w:t xml:space="preserve"> Literature and Poetry afternoon:</w:t>
            </w:r>
            <w:r>
              <w:rPr/>
              <w:t xml:space="preserve"> For the keen and outstanding artistic students with a flair for British literature, a taster lesson on the work of William Shakespeare, Lord Byron, Agatha Christie and many more!</w:t>
            </w:r>
          </w:p>
          <w:p>
            <w:r>
              <w:t xml:space="preserve">Workshop from 1:45 pm until 3:15 pm</w:t>
            </w:r>
          </w:p>
          <w:p>
            <w:r>
              <w:t xml:space="preserve">Other English tradition workshops are available on request:</w:t>
            </w:r>
          </w:p>
          <w:p>
            <w:r>
              <w:t xml:space="preserve">Easter Egg Hunt,</w:t>
            </w:r>
          </w:p>
          <w:p>
            <w:r>
              <w:t xml:space="preserve">Halloween Party,</w:t>
            </w:r>
          </w:p>
          <w:p>
            <w:r>
              <w:t xml:space="preserve">Christmas Celebrations &amp; Winter Wonderland and Shrove Tuesday (pancake day), are top-rated options we offer over the year.</w:t>
            </w:r>
          </w:p>
          <w:p>
            <w:r>
              <w:t xml:space="preserve"> </w:t>
            </w:r>
          </w:p>
          <w:p>
            <w:r>
              <w:t xml:space="preserve"/>
            </w:r>
            <w:r>
              <w:rPr>
                <w:b/>
              </w:rPr>
              <w:t xml:space="preserve">Possible afternoon activities</w:t>
            </w:r>
            <w:r>
              <w:rPr/>
              <w:t xml:space="preserve"> on request (with supplement):</w:t>
            </w:r>
          </w:p>
          <w:p>
            <w:r>
              <w:t xml:space="preserve"/>
            </w:r>
            <w:r>
              <w:rPr>
                <w:b/>
              </w:rPr>
              <w:t xml:space="preserve">Sport and Fitness: </w:t>
            </w:r>
            <w:r>
              <w:rPr/>
              <w:t xml:space="preserve"/>
            </w:r>
          </w:p>
          <w:p>
            <w:r>
              <w:t xml:space="preserve">- Volleyball at the beach</w:t>
            </w:r>
          </w:p>
          <w:p>
            <w:r>
              <w:t xml:space="preserve">- Football tournament</w:t>
            </w:r>
          </w:p>
          <w:p>
            <w:r>
              <w:t xml:space="preserve"/>
            </w:r>
            <w:r>
              <w:rPr>
                <w:b/>
              </w:rPr>
              <w:t xml:space="preserve">Health &amp; Beauty: </w:t>
            </w:r>
            <w:r>
              <w:rPr/>
              <w:t xml:space="preserve"/>
            </w:r>
          </w:p>
          <w:p>
            <w:r>
              <w:t xml:space="preserve">- Henna tattoos</w:t>
            </w:r>
          </w:p>
          <w:p>
            <w:r>
              <w:t xml:space="preserve">- Yoga &amp; relaxation Fun Games:</w:t>
            </w:r>
          </w:p>
          <w:p>
            <w:r>
              <w:t xml:space="preserve">- Treasure Hunt</w:t>
            </w:r>
          </w:p>
          <w:p>
            <w:r>
              <w:t xml:space="preserve">- Photo challenge</w:t>
            </w:r>
          </w:p>
          <w:p>
            <w:r>
              <w:t xml:space="preserve">- Adventure golf or Bowling</w:t>
            </w:r>
          </w:p>
          <w:p>
            <w:r>
              <w:t xml:space="preserve">- Laser Tag</w:t>
            </w:r>
          </w:p>
          <w:p>
            <w:r>
              <w:t xml:space="preserve"> </w:t>
            </w:r>
          </w:p>
          <w:p>
            <w:r>
              <w:t xml:space="preserve"/>
            </w:r>
            <w:r>
              <w:rPr>
                <w:b/>
              </w:rPr>
              <w:t xml:space="preserve">Why Bournemouth? </w:t>
            </w:r>
            <w:r>
              <w:rPr/>
              <w:t xml:space="preserve"/>
            </w:r>
          </w:p>
          <w:p>
            <w:r>
              <w:t xml:space="preserve">There are so many reasons to travel to Bournemouth! We picked the best ones for you: </w:t>
            </w:r>
          </w:p>
          <w:p>
            <w:r>
              <w:t xml:space="preserve"/>
            </w:r>
          </w:p>
          <w:p>
            <w:pPr>
              <w:pStyle w:val="ListParagraph"/>
              <w:numPr>
                <w:ilvl w:val="0"/>
                <w:numId w:val="3"/>
              </w:numPr>
              <w:rPr/>
            </w:pPr>
            <w:r>
              <w:rPr/>
              <w:t xml:space="preserve">Bournemouth is a very young town: before 1810, the area was a deserted heathland, the only visitors of which were fishermen and smugglers. </w:t>
            </w:r>
          </w:p>
          <w:p>
            <w:pPr>
              <w:pStyle w:val="ListParagraph"/>
              <w:numPr>
                <w:ilvl w:val="0"/>
                <w:numId w:val="3"/>
              </w:numPr>
              <w:rPr/>
            </w:pPr>
            <w:r>
              <w:rPr/>
              <w:t xml:space="preserve">It is a very tourist place, counting 6.88m visitors per year for 187 503 inhabitants </w:t>
            </w:r>
          </w:p>
          <w:p>
            <w:pPr>
              <w:pStyle w:val="ListParagraph"/>
              <w:numPr>
                <w:ilvl w:val="0"/>
                <w:numId w:val="3"/>
              </w:numPr>
              <w:rPr/>
            </w:pPr>
            <w:r>
              <w:rPr/>
              <w:t xml:space="preserve">Bournemouth beaches reach over 7 miles, from adjacent Christchurch to Sandbanks, Poole. </w:t>
            </w:r>
          </w:p>
          <w:p>
            <w:pPr>
              <w:pStyle w:val="ListParagraph"/>
              <w:numPr>
                <w:ilvl w:val="0"/>
                <w:numId w:val="3"/>
              </w:numPr>
              <w:rPr/>
            </w:pPr>
            <w:r>
              <w:rPr/>
              <w:t xml:space="preserve">The coastline just west of Bournemouth, the Jurassic Coast, is England’s first and only natural World Heritage Site and it’s the only place where you can explore 185 million years of our history. </w:t>
            </w:r>
          </w:p>
          <w:p>
            <w:pPr>
              <w:pStyle w:val="ListParagraph"/>
              <w:numPr>
                <w:ilvl w:val="0"/>
                <w:numId w:val="3"/>
              </w:numPr>
              <w:rPr/>
            </w:pPr>
            <w:r>
              <w:rPr/>
              <w:t xml:space="preserve">Bournemouth was the first place in the UK to have purpose-built beach huts, built in 1909 and marked with a blue plaque near the east of Bournemouth Pier </w:t>
            </w:r>
          </w:p>
          <w:p>
            <w:pPr>
              <w:pStyle w:val="ListParagraph"/>
              <w:numPr>
                <w:ilvl w:val="0"/>
                <w:numId w:val="3"/>
              </w:numPr>
              <w:rPr/>
            </w:pPr>
            <w:r>
              <w:rPr/>
              <w:t xml:space="preserve">Literary Lover? You’ll adore this fact: Bournemouth has been home to some pivotal writers of our time, such as JRR Tolkien, Enid Blyton and Mary Shelley. Mary Shelley herself is buried in Bournemouth with her husband’s heart. </w:t>
            </w:r>
          </w:p>
          <w:p>
            <w:pPr>
              <w:pStyle w:val="ListParagraph"/>
              <w:numPr>
                <w:ilvl w:val="0"/>
                <w:numId w:val="3"/>
              </w:numPr>
              <w:rPr/>
            </w:pPr>
            <w:r>
              <w:rPr/>
              <w:t xml:space="preserve">After Liverpool and London, Bournemouth is the UK town where The Beetles played the most concerts – there must have been something they liked down here, like the lovely town perhaps? </w:t>
            </w:r>
          </w:p>
          <w:p>
            <w:pPr>
              <w:pStyle w:val="ListParagraph"/>
              <w:numPr>
                <w:ilvl w:val="0"/>
                <w:numId w:val="3"/>
              </w:numPr>
              <w:rPr/>
            </w:pPr>
            <w:r>
              <w:rPr/>
              <w:t xml:space="preserve">Bournemouth Beach has been named the best beach in the British Isles in an annual roundup of the world's best beaches. According to TripAdvisor, the seven-mile English beach was ranked sixth best in Europe and 20th in the world for its golden sand and views of the Isle of Wight. </w:t>
            </w:r>
          </w:p>
          <w:p>
            <w:r>
              <w:t xml:space="preserve"> </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11 kilometres of golden sandy beaches</w:t>
            </w:r>
          </w:p>
          <w:p>
            <w:pPr>
              <w:pStyle w:val="ListParagraph"/>
              <w:numPr>
                <w:ilvl w:val="0"/>
                <w:numId w:val="4"/>
              </w:numPr>
              <w:rPr/>
            </w:pPr>
            <w:r>
              <w:rPr/>
              <w:t xml:space="preserve">family or residence accommodation</w:t>
            </w:r>
          </w:p>
          <w:p>
            <w:pPr>
              <w:pStyle w:val="ListParagraph"/>
              <w:numPr>
                <w:ilvl w:val="0"/>
                <w:numId w:val="4"/>
              </w:numPr>
              <w:rPr/>
            </w:pPr>
            <w:r>
              <w:rPr/>
              <w:t xml:space="preserve">school within walking distance of the beach and town centre</w:t>
            </w:r>
          </w:p>
          <w:p>
            <w:pPr>
              <w:pStyle w:val="ListParagraph"/>
              <w:numPr>
                <w:ilvl w:val="0"/>
                <w:numId w:val="4"/>
              </w:numPr>
              <w:rPr/>
            </w:pPr>
            <w:r>
              <w:rPr/>
              <w:t xml:space="preserve">daily entertainment programme</w:t>
            </w:r>
          </w:p>
          <w:p>
            <w:pPr>
              <w:pStyle w:val="ListParagraph"/>
              <w:numPr>
                <w:ilvl w:val="0"/>
                <w:numId w:val="4"/>
              </w:numPr>
              <w:rPr/>
            </w:pPr>
            <w:r>
              <w:rPr/>
              <w:t xml:space="preserve">British Council accredited school</w:t>
            </w:r>
          </w:p>
          <w:p>
            <w:pPr>
              <w:pStyle w:val="ListParagraph"/>
              <w:numPr>
                <w:ilvl w:val="0"/>
                <w:numId w:val="4"/>
              </w:numPr>
              <w:rPr/>
            </w:pPr>
            <w:r>
              <w:rPr/>
              <w:t xml:space="preserve">Modern classrooms</w:t>
            </w:r>
          </w:p>
          <w:p>
            <w:pPr>
              <w:pStyle w:val="ListParagraph"/>
              <w:numPr>
                <w:ilvl w:val="0"/>
                <w:numId w:val="4"/>
              </w:numPr>
              <w:rPr/>
            </w:pPr>
            <w:r>
              <w:rPr/>
              <w:t xml:space="preserve">Nearest main town: Southampton</w:t>
            </w:r>
          </w:p>
          <w:p>
            <w:r>
              <w:t xml:space="preserve">150 km from London</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5"/>
              </w:numPr>
              <w:rPr/>
            </w:pPr>
            <w:r>
              <w:rPr/>
              <w:t xml:space="preserve">4 spacious classrooms at our year-round school with whiteboards and projectors and another 8 large classrooms at our sister building (on the same site) </w:t>
            </w:r>
          </w:p>
          <w:p>
            <w:pPr>
              <w:pStyle w:val="ListParagraph"/>
              <w:numPr>
                <w:ilvl w:val="0"/>
                <w:numId w:val="5"/>
              </w:numPr>
              <w:rPr/>
            </w:pPr>
            <w:r>
              <w:rPr/>
              <w:t xml:space="preserve">Easy access to the beach (19 minutes walking distance) </w:t>
            </w:r>
          </w:p>
          <w:p>
            <w:pPr>
              <w:pStyle w:val="ListParagraph"/>
              <w:numPr>
                <w:ilvl w:val="0"/>
                <w:numId w:val="5"/>
              </w:numPr>
              <w:rPr/>
            </w:pPr>
            <w:r>
              <w:rPr/>
              <w:t xml:space="preserve">WIFI available at Europa School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6"/>
              </w:numPr>
              <w:rPr/>
            </w:pPr>
            <w:r>
              <w:rPr/>
              <w:t xml:space="preserve"> </w:t>
            </w:r>
          </w:p>
          <w:p>
            <w:pPr>
              <w:pStyle w:val="ListParagraph"/>
              <w:numPr>
                <w:ilvl w:val="0"/>
                <w:numId w:val="6"/>
              </w:numPr>
              <w:rPr/>
            </w:pPr>
            <w:r>
              <w:rPr/>
              <w:t xml:space="preserve"> </w:t>
            </w:r>
          </w:p>
          <w:p>
            <w:pPr>
              <w:pStyle w:val="ListParagraph"/>
              <w:numPr>
                <w:ilvl w:val="0"/>
                <w:numId w:val="6"/>
              </w:numPr>
              <w:rPr/>
            </w:pPr>
            <w:r>
              <w:rPr/>
              <w:t xml:space="preserve"> </w:t>
            </w:r>
          </w:p>
          <w:p>
            <w:pPr>
              <w:pStyle w:val="ListParagraph"/>
              <w:numPr>
                <w:ilvl w:val="0"/>
                <w:numId w:val="6"/>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7"/>
              </w:numPr>
              <w:rPr/>
            </w:pPr>
            <w:r>
              <w:rPr/>
              <w:t xml:space="preserve"> </w:t>
            </w:r>
          </w:p>
          <w:p>
            <w:pPr>
              <w:pStyle w:val="ListParagraph"/>
              <w:numPr>
                <w:ilvl w:val="0"/>
                <w:numId w:val="7"/>
              </w:numPr>
              <w:rPr/>
            </w:pPr>
            <w:r>
              <w:rPr/>
              <w:t xml:space="preserve"> </w:t>
            </w:r>
          </w:p>
          <w:p>
            <w:pPr>
              <w:pStyle w:val="ListParagraph"/>
              <w:numPr>
                <w:ilvl w:val="0"/>
                <w:numId w:val="7"/>
              </w:numPr>
              <w:rPr/>
            </w:pPr>
            <w:r>
              <w:rPr/>
              <w:t xml:space="preserve"> </w:t>
            </w:r>
          </w:p>
          <w:p>
            <w:pPr>
              <w:pStyle w:val="ListParagraph"/>
              <w:numPr>
                <w:ilvl w:val="0"/>
                <w:numId w:val="7"/>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8"/>
              </w:numPr>
              <w:rPr/>
            </w:pPr>
            <w:r>
              <w:rPr/>
              <w:t xml:space="preserve">General English Course (20x45 minutes/ 15 hours per week, Monday-Friday): levels A2 to C1 </w:t>
            </w:r>
          </w:p>
          <w:p>
            <w:pPr>
              <w:pStyle w:val="ListParagraph"/>
              <w:numPr>
                <w:ilvl w:val="0"/>
                <w:numId w:val="8"/>
              </w:numPr>
              <w:rPr/>
            </w:pPr>
            <w:r>
              <w:rPr/>
              <w:t xml:space="preserve">Modern equipped classrooms </w:t>
            </w:r>
          </w:p>
          <w:p>
            <w:pPr>
              <w:pStyle w:val="ListParagraph"/>
              <w:numPr>
                <w:ilvl w:val="0"/>
                <w:numId w:val="8"/>
              </w:numPr>
              <w:rPr/>
            </w:pPr>
            <w:r>
              <w:rPr/>
              <w:t xml:space="preserve">All our courses follow the European Framework of Reference Levels for Language Learning. </w:t>
            </w:r>
          </w:p>
          <w:p>
            <w:pPr>
              <w:pStyle w:val="ListParagraph"/>
              <w:numPr>
                <w:ilvl w:val="0"/>
                <w:numId w:val="8"/>
              </w:numPr>
              <w:rPr/>
            </w:pPr>
            <w:r>
              <w:rPr/>
              <w:t xml:space="preserve">Levels: Elementary (A2), Pre-Intermediate (B1), Upper Intermediate (B2), and Advanced (C1) </w:t>
            </w:r>
          </w:p>
          <w:p>
            <w:pPr>
              <w:pStyle w:val="ListParagraph"/>
              <w:numPr>
                <w:ilvl w:val="0"/>
                <w:numId w:val="8"/>
              </w:numPr>
              <w:rPr/>
            </w:pPr>
            <w:r>
              <w:rPr/>
              <w:t xml:space="preserve">Placement Test: online before arrival </w:t>
            </w:r>
          </w:p>
          <w:p>
            <w:pPr>
              <w:pStyle w:val="ListParagraph"/>
              <w:numPr>
                <w:ilvl w:val="0"/>
                <w:numId w:val="8"/>
              </w:numPr>
              <w:rPr/>
            </w:pPr>
            <w:r>
              <w:rPr/>
              <w:t xml:space="preserve">Teaching material provided </w:t>
            </w:r>
          </w:p>
          <w:p>
            <w:pPr>
              <w:pStyle w:val="ListParagraph"/>
              <w:numPr>
                <w:ilvl w:val="0"/>
                <w:numId w:val="8"/>
              </w:numPr>
              <w:rPr/>
            </w:pPr>
            <w:r>
              <w:rPr/>
              <w:t xml:space="preserve">IP Certificate at the end of the course </w:t>
            </w:r>
          </w:p>
          <w:p>
            <w:pPr>
              <w:pStyle w:val="ListParagraph"/>
              <w:numPr>
                <w:ilvl w:val="0"/>
                <w:numId w:val="8"/>
              </w:numPr>
              <w:rPr/>
            </w:pPr>
            <w:r>
              <w:rPr/>
              <w:t xml:space="preserve">No more than 15 students are assigned per group.</w:t>
            </w:r>
          </w:p>
          <w:p>
            <w:pPr>
              <w:pStyle w:val="ListParagraph"/>
              <w:numPr>
                <w:ilvl w:val="0"/>
                <w:numId w:val="8"/>
              </w:numPr>
              <w:rPr/>
            </w:pPr>
            <w:r>
              <w:rPr/>
              <w:t xml:space="preserve">Our teachers are professional and well-supported to create a positive learning environment. </w:t>
            </w:r>
          </w:p>
          <w:p>
            <w:r>
              <w:t xml:space="preserve"> </w:t>
            </w:r>
          </w:p>
          <w:p>
            <w:r>
              <w:t xml:space="preserve"/>
            </w:r>
            <w:r>
              <w:rPr>
                <w:b/>
              </w:rPr>
              <w:t xml:space="preserve">The programme includes: </w:t>
            </w:r>
            <w:r>
              <w:rPr/>
              <w:t xml:space="preserve"/>
            </w:r>
            <w:r>
              <w:rPr>
                <w:b/>
              </w:rPr>
              <w:t xml:space="preserve">Accommodation: </w:t>
            </w:r>
            <w:r>
              <w:rPr/>
              <w:t xml:space="preserve"/>
            </w:r>
          </w:p>
          <w:p>
            <w:r>
              <w:t xml:space="preserve">• 6 nights in homestay accommodation in twin rooms in full board with breakfast, packed lunch and dinner (up to 4 students per family). Group Leaders in single rooms. Students will be accommodated in twin rooms (triple on request) in carefully selected host families in and around Bournemouth.</w:t>
            </w:r>
          </w:p>
          <w:p>
            <w:r>
              <w:t xml:space="preserve">Bus pass provided for the duration of the stay. Additional bus passes are to be purchased at an additional cost. Please confirm the students’ sharing preferences before departure.</w:t>
            </w:r>
          </w:p>
          <w:p>
            <w:r>
              <w:t xml:space="preserve"> </w:t>
            </w:r>
          </w:p>
          <w:p>
            <w:r>
              <w:t xml:space="preserve"/>
            </w:r>
            <w:r>
              <w:rPr>
                <w:b/>
              </w:rPr>
              <w:t xml:space="preserve">Tuition: </w:t>
            </w:r>
            <w:r>
              <w:rPr/>
              <w:t xml:space="preserve"/>
            </w:r>
          </w:p>
          <w:p>
            <w:r>
              <w:t xml:space="preserve">• General English tuition: 20 lessons of 45 minutes each / 15 hours; morning and/or afternoon lessons (sample timetable: 9 am – 10.30 am &amp; 11 am – 12.30 pm, afternoon lessons from 1:15 pm – 2:45 pm &amp; 3:15 pm – 4:45 pm)</w:t>
            </w:r>
          </w:p>
          <w:p>
            <w:r>
              <w:t xml:space="preserve">• Placement test online before arrival, also possible on the first day at school</w:t>
            </w:r>
          </w:p>
          <w:p>
            <w:r>
              <w:t xml:space="preserve">• Maximum of 15 students per class</w:t>
            </w:r>
          </w:p>
          <w:p>
            <w:r>
              <w:t xml:space="preserve">• Teaching materials</w:t>
            </w:r>
          </w:p>
          <w:p>
            <w:r>
              <w:t xml:space="preserve">• Certificate of attendance</w:t>
            </w:r>
          </w:p>
          <w:p>
            <w:r>
              <w:t xml:space="preserve">• No tuition on bank holidays. No refund is offered for lessons not taught on public holidays. Lessons will not be made up. * Please note: Tuesday start if the bank holiday is a Monday.</w:t>
            </w:r>
          </w:p>
          <w:p>
            <w:r>
              <w:t xml:space="preserve"> </w:t>
            </w:r>
          </w:p>
          <w:p>
            <w:r>
              <w:t xml:space="preserve"/>
            </w:r>
            <w:r>
              <w:rPr>
                <w:b/>
              </w:rPr>
              <w:t xml:space="preserve">Activities: </w:t>
            </w:r>
            <w:r>
              <w:rPr/>
              <w:t xml:space="preserve"/>
            </w:r>
          </w:p>
          <w:p>
            <w:r>
              <w:t xml:space="preserve">• Welcome Meeting; 2 afternoon activities (orientation tour and indoor cinema)</w:t>
            </w:r>
          </w:p>
          <w:p>
            <w:r>
              <w:t xml:space="preserve">• Cream Tea &amp; Graduation Ceremony</w:t>
            </w:r>
          </w:p>
          <w:p>
            <w:r>
              <w:t xml:space="preserve"> </w:t>
            </w:r>
          </w:p>
          <w:p>
            <w:r>
              <w:t xml:space="preserve"/>
            </w:r>
            <w:r>
              <w:rPr>
                <w:b/>
              </w:rPr>
              <w:t xml:space="preserve"> Transfer: </w:t>
            </w:r>
            <w:r>
              <w:rPr/>
              <w:t xml:space="preserve"/>
            </w:r>
          </w:p>
          <w:p>
            <w:r>
              <w:t xml:space="preserve">• Return airport transfer from all London Airports to/from Bournemouth</w:t>
            </w:r>
          </w:p>
          <w:p>
            <w:r>
              <w:t xml:space="preserve">• Airport transfers: Arrival times at London Heathrow, Stansted, Luton and Gatwick: between 6 am – 8 pm; Departure times: between 10.30 am – 10 pm</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in the UK</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Welcome Meeting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Chill'n'Relax</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of English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with your GLs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of English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 with your GLs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with your GLs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of English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Indoor Cinema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with your GLs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of English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 with your GLs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with your GLs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of English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Graduation &amp; Cream Tea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with your GLs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morning with your
Group Leaders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