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ILC Cambridge - Escola d'anglès al Regne Unit</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ILC Cambridge, Park Street, Cambridge, UK, </w:t>
      </w:r>
      <w:r w:rsidR="00A32336">
        <w:rPr>
          <w:lang w:val="en-US"/>
        </w:rPr>
        <w:t>from</w:t>
      </w:r>
      <w:r w:rsidRPr="00A32336">
        <w:rPr>
          <w:lang w:val="en-US"/>
        </w:rPr>
        <w:t xml:space="preserve"> 11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Cambridge és una ciutat universitària situada a l'est d'Anglaterra al nord de Londres.</w:t>
            </w:r>
          </w:p>
          <w:p>
            <w:r>
              <w:t xml:space="preserve"> </w:t>
            </w:r>
          </w:p>
          <w:p>
            <w:r>
              <w:t xml:space="preserve"> És coneguda arreu del món per tenir una de les universitats més antigues i millors. Encara té aquesta reputació ara i també s'ha convertit en un centre apassionant per a la recerca i les noves empreses, especialment en el camp de les ciències biomèdiques. Cambridge, com Silicon Valley, és un lloc on les últimes idees científiques s'estan utilitzant per desenvolupar noves oportunitats de negoci.</w:t>
            </w:r>
          </w:p>
          <w:p>
            <w:r>
              <w:t xml:space="preserve"> </w:t>
            </w:r>
          </w:p>
          <w:p>
            <w:r>
              <w:t xml:space="preserve"> El centre de la ciutat és una zona d'ambient i bonica de centres comercials, edificis universitaris, museus, un riu i parcs. És un lloc ideal per estudiar perquè ha acollit estudiants durant centenars d'anys. També hi ha moltes coses fantàstiques per fer, com ara anar a punt al riu Cam, visitar el Museu Fitzwilliam o anar de compres. Cambridge té un panorama gastronòmic molt diversificat amb excel·lents restaurants i punts de venda, bona vida nocturna i escenes de teatre i música en directe pròsperas.</w:t>
            </w:r>
          </w:p>
          <w:p>
            <w:r>
              <w:t xml:space="preserve"> </w:t>
            </w:r>
          </w:p>
          <w:p>
            <w:r>
              <w:t xml:space="preserve"> Disposa d'una gran xarxa de transport local d'autobusos, patinets elèctrics, carrils bici i passarel·les. També està ben connectat amb pobles i ciutats perifèriques com Grantchester, Huntingdon i Ely. El centre de Londres és a 1 hora i 15 minuts amb tren.</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UbicaciÃ³ cÃ¨ntrica al centre histÃ²ric de Cambridge.</w:t>
            </w:r>
          </w:p>
          <w:p>
            <w:pPr>
              <w:pStyle w:val="ListParagraph"/>
              <w:numPr>
                <w:ilvl w:val="0"/>
                <w:numId w:val="1"/>
              </w:numPr>
              <w:rPr/>
            </w:pPr>
            <w:r>
              <w:rPr/>
              <w:t xml:space="preserve">A pocs minuts de tot el que Cambridge tÃ© per oferir.</w:t>
            </w:r>
          </w:p>
          <w:p>
            <w:pPr>
              <w:pStyle w:val="ListParagraph"/>
              <w:numPr>
                <w:ilvl w:val="0"/>
                <w:numId w:val="1"/>
              </w:numPr>
              <w:rPr/>
            </w:pPr>
            <w:r>
              <w:rPr/>
              <w:t xml:space="preserve">Un centre cientÃ­fic i empresarial emocionant i innovador.</w:t>
            </w:r>
          </w:p>
          <w:p>
            <w:pPr>
              <w:pStyle w:val="ListParagraph"/>
              <w:numPr>
                <w:ilvl w:val="0"/>
                <w:numId w:val="1"/>
              </w:numPr>
              <w:rPr/>
            </w:pPr>
            <w:r>
              <w:rPr/>
              <w:t xml:space="preserve">1 hora 15 minuts amb tren.</w:t>
            </w:r>
          </w:p>
          <w:p>
            <w:pPr>
              <w:pStyle w:val="ListParagraph"/>
              <w:numPr>
                <w:ilvl w:val="0"/>
                <w:numId w:val="1"/>
              </w:numPr>
              <w:rPr/>
            </w:pPr>
            <w:r>
              <w:rPr/>
              <w:t xml:space="preserve">El lloc perfecte per estudiar, experimentar l'essÃ¨ncia de Cambridge i explorar Anglaterra.</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r>
              <w:rPr>
                <w:b/>
              </w:rPr>
              <w:t xml:space="preserve">Included in this package:</w:t>
            </w:r>
            <w:r>
              <w:rPr/>
              <w:t xml:space="preserve"/>
            </w:r>
          </w:p>
          <w:p>
            <w:r>
              <w:t xml:space="preserve">• 20 lessons of General English lessons</w:t>
            </w:r>
          </w:p>
          <w:p>
            <w:r>
              <w:t xml:space="preserve">• Homestay Accommodation, Breakfast and Dinner with the family</w:t>
            </w:r>
          </w:p>
          <w:p>
            <w:r>
              <w:t xml:space="preserve">• Airport transfers </w:t>
            </w:r>
          </w:p>
          <w:p>
            <w:r>
              <w:t xml:space="preserve">• Standard programme of activities</w:t>
            </w:r>
          </w:p>
          <w:p>
            <w:r>
              <w:t xml:space="preserve">• Packed Lunches at school</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Cambridge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Speaking club</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Conversation club</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Games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Movie time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Free time with a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Excursion
to London</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