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ALPADIA Leysin — summer school in Switzerland</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Central Résidence, hôtel, Leysin, Switzerland,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Hotel</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Quadraple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One of ALPADIA's language centres, Le Central-Résidence, is located in the centre of Lesen, Switzerland. Thanks to the fresh air and sunshine, the town is often visited for skiing and snowboarding. It is a so-called "family-friendly" location with a child-safe infrastructure. The magnificent Lake Geneva and Lavaux Vineyards are within a half-hour's drive away.</w:t>
            </w:r>
          </w:p>
          <w:p>
            <w:r>
              <w:t xml:space="preserve">Children will live and study in the Alps. The entertainment programme is varied - excursions, art, sports and hiking. Children will see the pearl of Swiss history - Chillon castle - and go downhill in the water park and amusement park. Riding lessons, tennis, cooking classes and mountain biking are available at an additional cost. There's also a swimming pool, sun terrace and sports facilities on site. In the evenings students have a barbecue in the mountains, sing karaoke, watch movies and participate in sports tournaments. </w:t>
            </w:r>
          </w:p>
          <w:p>
            <w:r>
              <w:t xml:space="preserve">All rooms, dining hall and classrooms are located in the same building. The Alpine-style bedrooms can accommodate four people and are equipped with an en-suite bathroom and balcony with views of the Alps. Meals are provided three times a day, with a vegetarian option on the menu. The centre has a medical office.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Wonderful mountain location in a 3-star hotel with all classrooms, accommodation and dining under one roof</w:t>
            </w:r>
          </w:p>
          <w:p>
            <w:pPr>
              <w:pStyle w:val="ListParagraph"/>
              <w:numPr>
                <w:ilvl w:val="0"/>
                <w:numId w:val="1"/>
              </w:numPr>
              <w:rPr/>
            </w:pPr>
            <w:r>
              <w:rPr/>
              <w:t xml:space="preserve">Plenty of game areas and communal areas for students</w:t>
            </w:r>
          </w:p>
          <w:p>
            <w:pPr>
              <w:pStyle w:val="ListParagraph"/>
              <w:numPr>
                <w:ilvl w:val="0"/>
                <w:numId w:val="1"/>
              </w:numPr>
              <w:rPr/>
            </w:pPr>
            <w:r>
              <w:rPr/>
              <w:t xml:space="preserve">Attractive alpine-style bedrooms for 4 students with private bathroom and balcony</w:t>
            </w:r>
          </w:p>
          <w:p>
            <w:pPr>
              <w:pStyle w:val="ListParagraph"/>
              <w:numPr>
                <w:ilvl w:val="0"/>
                <w:numId w:val="1"/>
              </w:numPr>
              <w:rPr/>
            </w:pPr>
            <w:r>
              <w:rPr/>
              <w:t xml:space="preserve">All bedrooms have balconies boasting impressive mountain views</w:t>
            </w:r>
          </w:p>
          <w:p>
            <w:pPr>
              <w:pStyle w:val="ListParagraph"/>
              <w:numPr>
                <w:ilvl w:val="0"/>
                <w:numId w:val="1"/>
              </w:numPr>
              <w:rPr/>
            </w:pPr>
            <w:r>
              <w:rPr/>
              <w:t xml:space="preserve">Comfortable &amp; spacious classrooms for dynamic learning</w:t>
            </w:r>
          </w:p>
          <w:p>
            <w:pPr>
              <w:pStyle w:val="ListParagraph"/>
              <w:numPr>
                <w:ilvl w:val="0"/>
                <w:numId w:val="1"/>
              </w:numPr>
              <w:rPr/>
            </w:pPr>
            <w:r>
              <w:rPr/>
              <w:t xml:space="preserve">Free WiFi in the residence common area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Alpine-style quadruple bedroom with balcony</w:t>
            </w:r>
          </w:p>
          <w:p>
            <w:pPr>
              <w:pStyle w:val="ListParagraph"/>
              <w:numPr>
                <w:ilvl w:val="0"/>
                <w:numId w:val="2"/>
              </w:numPr>
              <w:rPr/>
            </w:pPr>
            <w:r>
              <w:rPr/>
              <w:t xml:space="preserve">Desk, wardrobe, chair &amp; lamp in rooms</w:t>
            </w:r>
          </w:p>
          <w:p>
            <w:pPr>
              <w:pStyle w:val="ListParagraph"/>
              <w:numPr>
                <w:ilvl w:val="0"/>
                <w:numId w:val="2"/>
              </w:numPr>
              <w:rPr/>
            </w:pPr>
            <w:r>
              <w:rPr/>
              <w:t xml:space="preserve">Private bathroom with hairdryer &amp; toilet per room</w:t>
            </w:r>
          </w:p>
          <w:p>
            <w:pPr>
              <w:pStyle w:val="ListParagraph"/>
              <w:numPr>
                <w:ilvl w:val="0"/>
                <w:numId w:val="2"/>
              </w:numPr>
              <w:rPr/>
            </w:pPr>
            <w:r>
              <w:rPr/>
              <w:t xml:space="preserve">Common lounge &amp; dining area</w:t>
            </w:r>
          </w:p>
          <w:p>
            <w:pPr>
              <w:pStyle w:val="ListParagraph"/>
              <w:numPr>
                <w:ilvl w:val="0"/>
                <w:numId w:val="2"/>
              </w:numPr>
              <w:rPr/>
            </w:pPr>
            <w:r>
              <w:rPr/>
              <w:t xml:space="preserve">Bedsheets &amp; towels provided</w:t>
            </w:r>
          </w:p>
          <w:p>
            <w:pPr>
              <w:pStyle w:val="ListParagraph"/>
              <w:numPr>
                <w:ilvl w:val="0"/>
                <w:numId w:val="2"/>
              </w:numPr>
              <w:rPr/>
            </w:pPr>
            <w:r>
              <w:rPr/>
              <w:t xml:space="preserve">Spacious terrace with impressive mountain views</w:t>
            </w:r>
          </w:p>
          <w:p>
            <w:pPr>
              <w:pStyle w:val="ListParagraph"/>
              <w:numPr>
                <w:ilvl w:val="0"/>
                <w:numId w:val="2"/>
              </w:numPr>
              <w:rPr/>
            </w:pPr>
            <w:r>
              <w:rPr/>
              <w:t xml:space="preserve">Free WiFi in residence throughout the residence</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Game areas with arcades, table tennis &amp; pool table</w:t>
            </w:r>
          </w:p>
          <w:p>
            <w:pPr>
              <w:pStyle w:val="ListParagraph"/>
              <w:numPr>
                <w:ilvl w:val="0"/>
                <w:numId w:val="3"/>
              </w:numPr>
              <w:rPr/>
            </w:pPr>
            <w:r>
              <w:rPr/>
              <w:t xml:space="preserve">Indoor swimming pool with spectacular views</w:t>
            </w:r>
          </w:p>
          <w:p>
            <w:pPr>
              <w:pStyle w:val="ListParagraph"/>
              <w:numPr>
                <w:ilvl w:val="0"/>
                <w:numId w:val="3"/>
              </w:numPr>
              <w:rPr/>
            </w:pPr>
            <w:r>
              <w:rPr/>
              <w:t xml:space="preserve">Garden with volleyball &amp; pétanque</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Leysin Juniors </w:t>
            </w:r>
          </w:p>
          <w:p>
            <w:r>
              <w:t xml:space="preserve"/>
            </w:r>
          </w:p>
          <w:p>
            <w:pPr>
              <w:pStyle w:val="ListParagraph"/>
              <w:numPr>
                <w:ilvl w:val="0"/>
                <w:numId w:val="4"/>
              </w:numPr>
              <w:rPr/>
            </w:pPr>
            <w:r>
              <w:rPr/>
              <w:t xml:space="preserve">Cooking - 130 CHF per week</w:t>
            </w:r>
          </w:p>
          <w:p>
            <w:pPr>
              <w:pStyle w:val="ListParagraph"/>
              <w:numPr>
                <w:ilvl w:val="0"/>
                <w:numId w:val="4"/>
              </w:numPr>
              <w:rPr/>
            </w:pPr>
            <w:r>
              <w:rPr/>
              <w:t xml:space="preserve">Tennis - 220 CHF per week</w:t>
            </w:r>
          </w:p>
          <w:p>
            <w:pPr>
              <w:pStyle w:val="ListParagraph"/>
              <w:numPr>
                <w:ilvl w:val="0"/>
                <w:numId w:val="4"/>
              </w:numPr>
              <w:rPr/>
            </w:pPr>
            <w:r>
              <w:rPr/>
              <w:t xml:space="preserve">Horse Riding - 220 CHF per week</w:t>
            </w:r>
          </w:p>
          <w:p>
            <w:r>
              <w:t xml:space="preserve">Leysin Teens</w:t>
            </w:r>
          </w:p>
          <w:p>
            <w:r>
              <w:t xml:space="preserve"/>
            </w:r>
          </w:p>
          <w:p>
            <w:pPr>
              <w:pStyle w:val="ListParagraph"/>
              <w:numPr>
                <w:ilvl w:val="0"/>
                <w:numId w:val="5"/>
              </w:numPr>
              <w:rPr/>
            </w:pPr>
            <w:r>
              <w:rPr/>
              <w:t xml:space="preserve">Horse Riding - 220 CHF per week</w:t>
            </w:r>
          </w:p>
          <w:p>
            <w:pPr>
              <w:pStyle w:val="ListParagraph"/>
              <w:numPr>
                <w:ilvl w:val="0"/>
                <w:numId w:val="5"/>
              </w:numPr>
              <w:rPr/>
            </w:pPr>
            <w:r>
              <w:rPr/>
              <w:t xml:space="preserve">Adrenalin - 220 CHF per week</w:t>
            </w:r>
          </w:p>
          <w:p>
            <w:pPr>
              <w:pStyle w:val="ListParagraph"/>
              <w:numPr>
                <w:ilvl w:val="0"/>
                <w:numId w:val="5"/>
              </w:numPr>
              <w:rPr/>
            </w:pPr>
            <w:r>
              <w:rPr/>
              <w:t xml:space="preserve">Tennis - 220 CHF per week</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programme here includes 15 hours of a language tuition per week. The school has an excellent learning and leisure facilities with innovative classrooms, a restaurant, a lovely sun terrace and indoor swimming pool, a canteen under the roof, leisure and games areas. Lessons run from 08.30 to 12.30. Students are divided into classes of up to 15 students depending on their language level. The course teaches a range of language and language skills, creative projects and leadership and time management skills. All levels are available.</w:t>
            </w:r>
          </w:p>
          <w:p>
            <w:r>
              <w:t xml:space="preserve"/>
            </w:r>
          </w:p>
          <w:p>
            <w:pPr>
              <w:pStyle w:val="ListParagraph"/>
              <w:numPr>
                <w:ilvl w:val="0"/>
                <w:numId w:val="6"/>
              </w:numPr>
              <w:rPr/>
            </w:pPr>
            <w:r>
              <w:rPr/>
              <w:t xml:space="preserve">15 hours of English or French tuition per week</w:t>
            </w:r>
          </w:p>
          <w:p>
            <w:pPr>
              <w:pStyle w:val="ListParagraph"/>
              <w:numPr>
                <w:ilvl w:val="0"/>
                <w:numId w:val="6"/>
              </w:numPr>
              <w:rPr/>
            </w:pPr>
            <w:r>
              <w:rPr/>
              <w:t xml:space="preserve">Accommodation in four-bedded hotel rooms with private facilities</w:t>
            </w:r>
          </w:p>
          <w:p>
            <w:pPr>
              <w:pStyle w:val="ListParagraph"/>
              <w:numPr>
                <w:ilvl w:val="0"/>
                <w:numId w:val="6"/>
              </w:numPr>
              <w:rPr/>
            </w:pPr>
            <w:r>
              <w:rPr/>
              <w:t xml:space="preserve">Three meals a day</w:t>
            </w:r>
          </w:p>
          <w:p>
            <w:pPr>
              <w:pStyle w:val="ListParagraph"/>
              <w:numPr>
                <w:ilvl w:val="0"/>
                <w:numId w:val="6"/>
              </w:numPr>
              <w:rPr/>
            </w:pPr>
            <w:r>
              <w:rPr/>
              <w:t xml:space="preserve">Leisure &amp; Excursion Programme</w:t>
            </w:r>
          </w:p>
          <w:p>
            <w:pPr>
              <w:pStyle w:val="ListParagraph"/>
              <w:numPr>
                <w:ilvl w:val="0"/>
                <w:numId w:val="6"/>
              </w:numPr>
              <w:rPr/>
            </w:pPr>
            <w:r>
              <w:rPr/>
              <w:t xml:space="preserve">Teaching materials</w:t>
            </w:r>
          </w:p>
          <w:p>
            <w:pPr>
              <w:pStyle w:val="ListParagraph"/>
              <w:numPr>
                <w:ilvl w:val="0"/>
                <w:numId w:val="6"/>
              </w:numPr>
              <w:rPr/>
            </w:pPr>
            <w:r>
              <w:rPr/>
              <w:t xml:space="preserve">Certificate of Studies</w:t>
            </w:r>
          </w:p>
          <w:p>
            <w:pPr>
              <w:pStyle w:val="ListParagraph"/>
              <w:numPr>
                <w:ilvl w:val="0"/>
                <w:numId w:val="6"/>
              </w:numPr>
              <w:rPr/>
            </w:pPr>
            <w:r>
              <w:rPr/>
              <w:t xml:space="preserve">Bank charges</w:t>
            </w:r>
          </w:p>
          <w:p>
            <w:pPr>
              <w:pStyle w:val="ListParagraph"/>
              <w:numPr>
                <w:ilvl w:val="0"/>
                <w:numId w:val="6"/>
              </w:numPr>
              <w:rPr/>
            </w:pPr>
            <w:r>
              <w:rPr/>
              <w:t xml:space="preserve">Travel Class travel services</w:t>
            </w:r>
          </w:p>
          <w:p>
            <w:pPr>
              <w:pStyle w:val="ListParagraph"/>
              <w:numPr>
                <w:ilvl w:val="0"/>
                <w:numId w:val="6"/>
              </w:numPr>
              <w:rPr/>
            </w:pPr>
            <w:r>
              <w:rPr/>
              <w:t xml:space="preserve">Visa processing including translation of documents</w:t>
            </w:r>
          </w:p>
          <w:p>
            <w:pPr>
              <w:pStyle w:val="ListParagraph"/>
              <w:numPr>
                <w:ilvl w:val="0"/>
                <w:numId w:val="6"/>
              </w:numPr>
              <w:rPr/>
            </w:pPr>
            <w:r>
              <w:rPr/>
              <w:t xml:space="preserve">Health insurance</w:t>
            </w:r>
          </w:p>
          <w:p>
            <w:pPr>
              <w:pStyle w:val="ListParagraph"/>
              <w:numPr>
                <w:ilvl w:val="0"/>
                <w:numId w:val="6"/>
              </w:numPr>
              <w:rPr/>
            </w:pPr>
            <w:r>
              <w:rPr/>
              <w:t xml:space="preserve">Transfers from and to the airport</w:t>
            </w:r>
          </w:p>
          <w:p>
            <w:pPr>
              <w:pStyle w:val="ListParagraph"/>
              <w:numPr>
                <w:ilvl w:val="0"/>
                <w:numId w:val="6"/>
              </w:numPr>
              <w:rPr/>
            </w:pPr>
            <w:r>
              <w:rPr/>
              <w:t xml:space="preserve">Pocket Money Service</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Женева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day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Registration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Sports tournament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Olympic 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Château de Chillon or Aquaparc</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BBQ</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Classes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time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Shopping excursion to Lausanne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Free day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Aquaparc</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Games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Gruyères village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Package activities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